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1" w:type="pct"/>
        <w:tblInd w:w="-743" w:type="dxa"/>
        <w:tblLook w:val="04A0" w:firstRow="1" w:lastRow="0" w:firstColumn="1" w:lastColumn="0" w:noHBand="0" w:noVBand="1"/>
      </w:tblPr>
      <w:tblGrid>
        <w:gridCol w:w="5528"/>
        <w:gridCol w:w="5672"/>
      </w:tblGrid>
      <w:tr w:rsidR="00E02EB2" w:rsidRPr="00E02EB2" w:rsidTr="0009405E">
        <w:tc>
          <w:tcPr>
            <w:tcW w:w="2468" w:type="pct"/>
            <w:shd w:val="clear" w:color="auto" w:fill="auto"/>
          </w:tcPr>
          <w:p w:rsidR="0009405E" w:rsidRDefault="00E02EB2" w:rsidP="0009405E">
            <w:pPr>
              <w:widowControl/>
              <w:jc w:val="center"/>
              <w:rPr>
                <w:rFonts w:ascii="Times New Roman" w:eastAsia="Calibri" w:hAnsi="Times New Roman" w:cs="Times New Roman"/>
                <w:color w:val="auto"/>
                <w:sz w:val="26"/>
                <w:szCs w:val="28"/>
                <w:lang w:val="en-US" w:eastAsia="en-US" w:bidi="ar-SA"/>
              </w:rPr>
            </w:pPr>
            <w:r w:rsidRPr="00E02EB2">
              <w:rPr>
                <w:rFonts w:ascii="Times New Roman" w:eastAsia="Calibri" w:hAnsi="Times New Roman" w:cs="Times New Roman"/>
                <w:color w:val="auto"/>
                <w:sz w:val="26"/>
                <w:szCs w:val="28"/>
                <w:lang w:val="en-US" w:eastAsia="en-US" w:bidi="ar-SA"/>
              </w:rPr>
              <w:t>LĐLĐ HUYỆN VĨNH THUẬN</w:t>
            </w:r>
          </w:p>
          <w:p w:rsidR="00E02EB2" w:rsidRPr="00E02EB2" w:rsidRDefault="0009405E" w:rsidP="0009405E">
            <w:pPr>
              <w:widowControl/>
              <w:rPr>
                <w:rFonts w:ascii="Times New Roman" w:eastAsia="Calibri" w:hAnsi="Times New Roman" w:cs="Times New Roman"/>
                <w:b/>
                <w:color w:val="auto"/>
                <w:sz w:val="26"/>
                <w:szCs w:val="28"/>
                <w:lang w:val="en-US" w:eastAsia="en-US" w:bidi="ar-SA"/>
              </w:rPr>
            </w:pPr>
            <w:r>
              <w:rPr>
                <w:rFonts w:ascii="Calibri" w:eastAsia="Calibri" w:hAnsi="Calibri" w:cs="Times New Roman"/>
                <w:noProof/>
                <w:color w:val="auto"/>
                <w:sz w:val="22"/>
                <w:szCs w:val="22"/>
                <w:lang w:val="en-US" w:eastAsia="en-US" w:bidi="ar-SA"/>
              </w:rPr>
              <mc:AlternateContent>
                <mc:Choice Requires="wps">
                  <w:drawing>
                    <wp:anchor distT="4294967295" distB="4294967295" distL="114300" distR="114300" simplePos="0" relativeHeight="251657216" behindDoc="0" locked="0" layoutInCell="1" allowOverlap="1" wp14:anchorId="2234445B" wp14:editId="4A2F22A9">
                      <wp:simplePos x="0" y="0"/>
                      <wp:positionH relativeFrom="column">
                        <wp:posOffset>1176655</wp:posOffset>
                      </wp:positionH>
                      <wp:positionV relativeFrom="paragraph">
                        <wp:posOffset>196215</wp:posOffset>
                      </wp:positionV>
                      <wp:extent cx="10814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1405" cy="0"/>
                              </a:xfrm>
                              <a:prstGeom prst="line">
                                <a:avLst/>
                              </a:prstGeom>
                              <a:noFill/>
                              <a:ln w="6350" cap="flat" cmpd="sng" algn="ctr">
                                <a:solidFill>
                                  <a:sysClr val="windowText" lastClr="1F1F1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65pt,15.45pt" to="177.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" strokecolor="windowText" strokeweight=".5pt">
                      <v:stroke joinstyle="miter"/>
                      <o:lock v:ext="edit" shapetype="f"/>
                    </v:line>
                  </w:pict>
                </mc:Fallback>
              </mc:AlternateContent>
            </w:r>
            <w:r w:rsidR="00E02EB2" w:rsidRPr="00E02EB2">
              <w:rPr>
                <w:rFonts w:ascii="Times New Roman" w:eastAsia="Calibri" w:hAnsi="Times New Roman" w:cs="Times New Roman"/>
                <w:b/>
                <w:color w:val="auto"/>
                <w:sz w:val="26"/>
                <w:szCs w:val="28"/>
                <w:lang w:val="en-US" w:eastAsia="en-US" w:bidi="ar-SA"/>
              </w:rPr>
              <w:t xml:space="preserve">CĐCS: TRƯỜNG TH&amp;THCS TÂN </w:t>
            </w:r>
            <w:r>
              <w:rPr>
                <w:rFonts w:ascii="Times New Roman" w:eastAsia="Calibri" w:hAnsi="Times New Roman" w:cs="Times New Roman"/>
                <w:b/>
                <w:color w:val="auto"/>
                <w:sz w:val="26"/>
                <w:szCs w:val="28"/>
                <w:lang w:val="en-US" w:eastAsia="en-US" w:bidi="ar-SA"/>
              </w:rPr>
              <w:t>T</w:t>
            </w:r>
            <w:r w:rsidR="00E02EB2" w:rsidRPr="00E02EB2">
              <w:rPr>
                <w:rFonts w:ascii="Times New Roman" w:eastAsia="Calibri" w:hAnsi="Times New Roman" w:cs="Times New Roman"/>
                <w:b/>
                <w:color w:val="auto"/>
                <w:sz w:val="26"/>
                <w:szCs w:val="28"/>
                <w:lang w:val="en-US" w:eastAsia="en-US" w:bidi="ar-SA"/>
              </w:rPr>
              <w:t>HUẬN 2</w:t>
            </w:r>
          </w:p>
        </w:tc>
        <w:tc>
          <w:tcPr>
            <w:tcW w:w="2532" w:type="pct"/>
            <w:shd w:val="clear" w:color="auto" w:fill="auto"/>
          </w:tcPr>
          <w:p w:rsidR="00E02EB2" w:rsidRPr="00E02EB2" w:rsidRDefault="00E02EB2" w:rsidP="0009405E">
            <w:pPr>
              <w:widowControl/>
              <w:jc w:val="center"/>
              <w:rPr>
                <w:rFonts w:ascii="Times New Roman" w:eastAsia="Calibri" w:hAnsi="Times New Roman" w:cs="Times New Roman"/>
                <w:b/>
                <w:color w:val="auto"/>
                <w:sz w:val="26"/>
                <w:szCs w:val="28"/>
                <w:lang w:val="en-US" w:eastAsia="en-US" w:bidi="ar-SA"/>
              </w:rPr>
            </w:pPr>
            <w:r w:rsidRPr="00E02EB2">
              <w:rPr>
                <w:rFonts w:ascii="Times New Roman" w:eastAsia="Calibri" w:hAnsi="Times New Roman" w:cs="Times New Roman"/>
                <w:b/>
                <w:color w:val="auto"/>
                <w:sz w:val="26"/>
                <w:szCs w:val="28"/>
                <w:lang w:val="en-US" w:eastAsia="en-US" w:bidi="ar-SA"/>
              </w:rPr>
              <w:t xml:space="preserve">CỘNG HOÀ XÃ HỘI CHỦ NGHĨA VIỆT </w:t>
            </w:r>
            <w:smartTag w:uri="urn:schemas-microsoft-com:office:smarttags" w:element="country-region">
              <w:smartTag w:uri="urn:schemas-microsoft-com:office:smarttags" w:element="place">
                <w:r w:rsidRPr="00E02EB2">
                  <w:rPr>
                    <w:rFonts w:ascii="Times New Roman" w:eastAsia="Calibri" w:hAnsi="Times New Roman" w:cs="Times New Roman"/>
                    <w:b/>
                    <w:color w:val="auto"/>
                    <w:sz w:val="26"/>
                    <w:szCs w:val="28"/>
                    <w:lang w:val="en-US" w:eastAsia="en-US" w:bidi="ar-SA"/>
                  </w:rPr>
                  <w:t>NAM</w:t>
                </w:r>
              </w:smartTag>
            </w:smartTag>
          </w:p>
          <w:p w:rsidR="00E02EB2" w:rsidRPr="00E02EB2" w:rsidRDefault="00E02EB2" w:rsidP="0009405E">
            <w:pPr>
              <w:widowControl/>
              <w:tabs>
                <w:tab w:val="center" w:pos="2728"/>
              </w:tabs>
              <w:jc w:val="center"/>
              <w:rPr>
                <w:rFonts w:ascii="Times New Roman" w:eastAsia="Calibri" w:hAnsi="Times New Roman" w:cs="Times New Roman"/>
                <w:b/>
                <w:color w:val="auto"/>
                <w:sz w:val="28"/>
                <w:szCs w:val="28"/>
                <w:lang w:val="en-US" w:eastAsia="en-US" w:bidi="ar-SA"/>
              </w:rPr>
            </w:pPr>
            <w:r w:rsidRPr="00E02EB2">
              <w:rPr>
                <w:rFonts w:ascii="Times New Roman" w:eastAsia="Calibri" w:hAnsi="Times New Roman" w:cs="Times New Roman"/>
                <w:b/>
                <w:color w:val="auto"/>
                <w:sz w:val="28"/>
                <w:szCs w:val="28"/>
                <w:lang w:val="en-US" w:eastAsia="en-US" w:bidi="ar-SA"/>
              </w:rPr>
              <w:t>Độc lập - Tự do - Hạnh phúc</w:t>
            </w:r>
          </w:p>
        </w:tc>
      </w:tr>
      <w:tr w:rsidR="00E02EB2" w:rsidRPr="00E02EB2" w:rsidTr="0009405E">
        <w:tc>
          <w:tcPr>
            <w:tcW w:w="2468" w:type="pct"/>
            <w:shd w:val="clear" w:color="auto" w:fill="auto"/>
          </w:tcPr>
          <w:p w:rsidR="00E02EB2" w:rsidRPr="00E02EB2" w:rsidRDefault="00E02EB2" w:rsidP="00A440C7">
            <w:pPr>
              <w:widowControl/>
              <w:spacing w:before="120"/>
              <w:jc w:val="center"/>
              <w:rPr>
                <w:rFonts w:ascii="Times New Roman" w:eastAsia="Calibri" w:hAnsi="Times New Roman" w:cs="Times New Roman"/>
                <w:color w:val="auto"/>
                <w:sz w:val="26"/>
                <w:szCs w:val="28"/>
                <w:lang w:val="en-US" w:eastAsia="en-US" w:bidi="ar-SA"/>
              </w:rPr>
            </w:pPr>
            <w:r w:rsidRPr="00E02EB2">
              <w:rPr>
                <w:rFonts w:ascii="Times New Roman" w:eastAsia="Calibri" w:hAnsi="Times New Roman" w:cs="Times New Roman"/>
                <w:color w:val="auto"/>
                <w:sz w:val="26"/>
                <w:szCs w:val="28"/>
                <w:lang w:val="en-US" w:eastAsia="en-US" w:bidi="ar-SA"/>
              </w:rPr>
              <w:t xml:space="preserve">Số </w:t>
            </w:r>
            <w:r w:rsidR="00A440C7">
              <w:rPr>
                <w:rFonts w:ascii="Times New Roman" w:eastAsia="Calibri" w:hAnsi="Times New Roman" w:cs="Times New Roman"/>
                <w:color w:val="auto"/>
                <w:sz w:val="26"/>
                <w:szCs w:val="28"/>
                <w:lang w:val="en-US" w:eastAsia="en-US" w:bidi="ar-SA"/>
              </w:rPr>
              <w:t>04</w:t>
            </w:r>
            <w:r w:rsidR="00BB15E1">
              <w:rPr>
                <w:rFonts w:ascii="Times New Roman" w:eastAsia="Calibri" w:hAnsi="Times New Roman" w:cs="Times New Roman"/>
                <w:color w:val="auto"/>
                <w:sz w:val="26"/>
                <w:szCs w:val="28"/>
                <w:lang w:val="en-US" w:eastAsia="en-US" w:bidi="ar-SA"/>
              </w:rPr>
              <w:t>/KH</w:t>
            </w:r>
            <w:r w:rsidRPr="00E02EB2">
              <w:rPr>
                <w:rFonts w:ascii="Times New Roman" w:eastAsia="Calibri" w:hAnsi="Times New Roman" w:cs="Times New Roman"/>
                <w:color w:val="auto"/>
                <w:sz w:val="26"/>
                <w:szCs w:val="28"/>
                <w:lang w:val="en-US" w:eastAsia="en-US" w:bidi="ar-SA"/>
              </w:rPr>
              <w:t xml:space="preserve">-CĐCS  </w:t>
            </w:r>
          </w:p>
        </w:tc>
        <w:tc>
          <w:tcPr>
            <w:tcW w:w="2532" w:type="pct"/>
            <w:shd w:val="clear" w:color="auto" w:fill="auto"/>
          </w:tcPr>
          <w:p w:rsidR="00E02EB2" w:rsidRPr="00E02EB2" w:rsidRDefault="0009405E" w:rsidP="0009405E">
            <w:pPr>
              <w:widowControl/>
              <w:spacing w:before="120"/>
              <w:jc w:val="center"/>
              <w:rPr>
                <w:rFonts w:ascii="Times New Roman" w:eastAsia="Calibri" w:hAnsi="Times New Roman" w:cs="Times New Roman"/>
                <w:i/>
                <w:color w:val="auto"/>
                <w:sz w:val="26"/>
                <w:szCs w:val="28"/>
                <w:lang w:val="en-US" w:eastAsia="en-US" w:bidi="ar-SA"/>
              </w:rPr>
            </w:pPr>
            <w:r>
              <w:rPr>
                <w:rFonts w:ascii="Calibri" w:eastAsia="Calibri" w:hAnsi="Calibri" w:cs="Times New Roman"/>
                <w:noProof/>
                <w:color w:val="auto"/>
                <w:sz w:val="22"/>
                <w:szCs w:val="22"/>
                <w:lang w:val="en-US" w:eastAsia="en-US" w:bidi="ar-SA"/>
              </w:rPr>
              <mc:AlternateContent>
                <mc:Choice Requires="wps">
                  <w:drawing>
                    <wp:anchor distT="4294967295" distB="4294967295" distL="114300" distR="114300" simplePos="0" relativeHeight="251658240" behindDoc="0" locked="0" layoutInCell="1" allowOverlap="1" wp14:anchorId="60193F96" wp14:editId="43A95348">
                      <wp:simplePos x="0" y="0"/>
                      <wp:positionH relativeFrom="column">
                        <wp:posOffset>673735</wp:posOffset>
                      </wp:positionH>
                      <wp:positionV relativeFrom="paragraph">
                        <wp:posOffset>7620</wp:posOffset>
                      </wp:positionV>
                      <wp:extent cx="21628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810" cy="0"/>
                              </a:xfrm>
                              <a:prstGeom prst="line">
                                <a:avLst/>
                              </a:prstGeom>
                              <a:noFill/>
                              <a:ln w="6350" cap="flat" cmpd="sng" algn="ctr">
                                <a:solidFill>
                                  <a:sysClr val="windowText" lastClr="1F1F1F"/>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05pt,.6pt" to="22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" strokecolor="windowText" strokeweight=".5pt">
                      <v:stroke joinstyle="miter"/>
                      <o:lock v:ext="edit" shapetype="f"/>
                    </v:line>
                  </w:pict>
                </mc:Fallback>
              </mc:AlternateContent>
            </w:r>
            <w:r w:rsidR="00E02EB2" w:rsidRPr="00E02EB2">
              <w:rPr>
                <w:rFonts w:ascii="Times New Roman" w:eastAsia="Calibri" w:hAnsi="Times New Roman" w:cs="Times New Roman"/>
                <w:i/>
                <w:color w:val="auto"/>
                <w:sz w:val="26"/>
                <w:szCs w:val="28"/>
                <w:lang w:val="en-US" w:eastAsia="en-US" w:bidi="ar-SA"/>
              </w:rPr>
              <w:t xml:space="preserve">Tân </w:t>
            </w:r>
            <w:r w:rsidR="00E13101" w:rsidRPr="00E02EB2">
              <w:rPr>
                <w:rFonts w:ascii="Times New Roman" w:eastAsia="Calibri" w:hAnsi="Times New Roman" w:cs="Times New Roman"/>
                <w:i/>
                <w:color w:val="auto"/>
                <w:sz w:val="26"/>
                <w:szCs w:val="28"/>
                <w:lang w:val="en-US" w:eastAsia="en-US" w:bidi="ar-SA"/>
              </w:rPr>
              <w:t>Thuận</w:t>
            </w:r>
            <w:r w:rsidR="00E02EB2" w:rsidRPr="00E02EB2">
              <w:rPr>
                <w:rFonts w:ascii="Times New Roman" w:eastAsia="Calibri" w:hAnsi="Times New Roman" w:cs="Times New Roman"/>
                <w:i/>
                <w:color w:val="auto"/>
                <w:sz w:val="26"/>
                <w:szCs w:val="28"/>
                <w:lang w:val="en-US" w:eastAsia="en-US" w:bidi="ar-SA"/>
              </w:rPr>
              <w:t xml:space="preserve">, ngày </w:t>
            </w:r>
            <w:r w:rsidR="00E02EB2">
              <w:rPr>
                <w:rFonts w:ascii="Times New Roman" w:eastAsia="Calibri" w:hAnsi="Times New Roman" w:cs="Times New Roman"/>
                <w:i/>
                <w:color w:val="auto"/>
                <w:sz w:val="26"/>
                <w:szCs w:val="28"/>
                <w:lang w:val="en-US" w:eastAsia="en-US" w:bidi="ar-SA"/>
              </w:rPr>
              <w:t>10</w:t>
            </w:r>
            <w:r w:rsidR="00E02EB2" w:rsidRPr="00E02EB2">
              <w:rPr>
                <w:rFonts w:ascii="Times New Roman" w:eastAsia="Calibri" w:hAnsi="Times New Roman" w:cs="Times New Roman"/>
                <w:i/>
                <w:color w:val="auto"/>
                <w:sz w:val="26"/>
                <w:szCs w:val="28"/>
                <w:lang w:val="en-US" w:eastAsia="en-US" w:bidi="ar-SA"/>
              </w:rPr>
              <w:t xml:space="preserve">  tháng </w:t>
            </w:r>
            <w:r w:rsidR="00E02EB2">
              <w:rPr>
                <w:rFonts w:ascii="Times New Roman" w:eastAsia="Calibri" w:hAnsi="Times New Roman" w:cs="Times New Roman"/>
                <w:i/>
                <w:color w:val="auto"/>
                <w:sz w:val="26"/>
                <w:szCs w:val="28"/>
                <w:lang w:val="en-US" w:eastAsia="en-US" w:bidi="ar-SA"/>
              </w:rPr>
              <w:t xml:space="preserve">10 </w:t>
            </w:r>
            <w:r w:rsidR="00E02EB2" w:rsidRPr="00E02EB2">
              <w:rPr>
                <w:rFonts w:ascii="Times New Roman" w:eastAsia="Calibri" w:hAnsi="Times New Roman" w:cs="Times New Roman"/>
                <w:i/>
                <w:color w:val="auto"/>
                <w:sz w:val="26"/>
                <w:szCs w:val="28"/>
                <w:lang w:val="en-US" w:eastAsia="en-US" w:bidi="ar-SA"/>
              </w:rPr>
              <w:t xml:space="preserve"> năm 202</w:t>
            </w:r>
            <w:r w:rsidR="00FF7A2A">
              <w:rPr>
                <w:rFonts w:ascii="Times New Roman" w:eastAsia="Calibri" w:hAnsi="Times New Roman" w:cs="Times New Roman"/>
                <w:i/>
                <w:color w:val="auto"/>
                <w:sz w:val="26"/>
                <w:szCs w:val="28"/>
                <w:lang w:val="en-US" w:eastAsia="en-US" w:bidi="ar-SA"/>
              </w:rPr>
              <w:t>4</w:t>
            </w:r>
          </w:p>
        </w:tc>
      </w:tr>
    </w:tbl>
    <w:p w:rsidR="00444C28" w:rsidRDefault="00444C28">
      <w:pPr>
        <w:pStyle w:val="Vnbnnidung30"/>
        <w:rPr>
          <w:lang w:val="en-US"/>
        </w:rPr>
      </w:pPr>
    </w:p>
    <w:p w:rsidR="00DE4F19" w:rsidRPr="00115A4C" w:rsidRDefault="00F70150">
      <w:pPr>
        <w:pStyle w:val="Vnbnnidung30"/>
      </w:pPr>
      <w:r w:rsidRPr="00115A4C">
        <w:t>KẾ HOẠCH</w:t>
      </w:r>
    </w:p>
    <w:p w:rsidR="00DE4F19" w:rsidRPr="00C55DC7" w:rsidRDefault="00FE0D01">
      <w:pPr>
        <w:pStyle w:val="Vnbnnidung0"/>
        <w:spacing w:line="240" w:lineRule="auto"/>
        <w:ind w:firstLine="0"/>
        <w:jc w:val="center"/>
        <w:rPr>
          <w:sz w:val="28"/>
          <w:szCs w:val="28"/>
        </w:rPr>
      </w:pPr>
      <w:r w:rsidRPr="00C55DC7">
        <w:rPr>
          <w:b/>
          <w:bCs/>
          <w:sz w:val="28"/>
          <w:szCs w:val="28"/>
        </w:rPr>
        <w:t>Tố chức các hoạt động kỷ niệm</w:t>
      </w:r>
    </w:p>
    <w:p w:rsidR="00DE4F19" w:rsidRPr="005175BA" w:rsidRDefault="00EA1BFE">
      <w:pPr>
        <w:pStyle w:val="Vnbnnidung0"/>
        <w:spacing w:after="520" w:line="240" w:lineRule="auto"/>
        <w:ind w:firstLine="0"/>
        <w:jc w:val="center"/>
        <w:rPr>
          <w:sz w:val="28"/>
          <w:szCs w:val="28"/>
          <w:lang w:val="en-US"/>
        </w:rPr>
      </w:pPr>
      <w:r>
        <w:rPr>
          <w:rFonts w:ascii="Calibri" w:eastAsia="Calibri" w:hAnsi="Calibri"/>
          <w:noProof/>
          <w:color w:val="auto"/>
          <w:sz w:val="22"/>
          <w:szCs w:val="22"/>
          <w:lang w:val="en-US" w:eastAsia="en-US" w:bidi="ar-SA"/>
        </w:rPr>
        <mc:AlternateContent>
          <mc:Choice Requires="wps">
            <w:drawing>
              <wp:anchor distT="4294967295" distB="4294967295" distL="114300" distR="114300" simplePos="0" relativeHeight="251660288" behindDoc="0" locked="0" layoutInCell="1" allowOverlap="1" wp14:anchorId="05AB432E" wp14:editId="163CE034">
                <wp:simplePos x="0" y="0"/>
                <wp:positionH relativeFrom="column">
                  <wp:posOffset>2207260</wp:posOffset>
                </wp:positionH>
                <wp:positionV relativeFrom="paragraph">
                  <wp:posOffset>213360</wp:posOffset>
                </wp:positionV>
                <wp:extent cx="21628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810" cy="0"/>
                        </a:xfrm>
                        <a:prstGeom prst="line">
                          <a:avLst/>
                        </a:prstGeom>
                        <a:noFill/>
                        <a:ln w="6350" cap="flat" cmpd="sng" algn="ctr">
                          <a:solidFill>
                            <a:sysClr val="windowText" lastClr="1F1F1F"/>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3.8pt,16.8pt" to="344.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" strokecolor="windowText" strokeweight=".5pt">
                <v:stroke joinstyle="miter"/>
                <o:lock v:ext="edit" shapetype="f"/>
              </v:line>
            </w:pict>
          </mc:Fallback>
        </mc:AlternateContent>
      </w:r>
      <w:r w:rsidR="00FE0D01" w:rsidRPr="00C55DC7">
        <w:rPr>
          <w:b/>
          <w:bCs/>
          <w:sz w:val="28"/>
          <w:szCs w:val="28"/>
        </w:rPr>
        <w:t>ngày Phụ nữ Việt Nam 20/10 nãm 202</w:t>
      </w:r>
      <w:r w:rsidR="00FF4A12">
        <w:rPr>
          <w:b/>
          <w:bCs/>
          <w:sz w:val="28"/>
          <w:szCs w:val="28"/>
          <w:lang w:val="en-US"/>
        </w:rPr>
        <w:t>4</w:t>
      </w:r>
    </w:p>
    <w:p w:rsidR="00DE4F19" w:rsidRPr="00C55DC7" w:rsidRDefault="00AD0D83" w:rsidP="000F5530">
      <w:pPr>
        <w:pStyle w:val="Vnbnnidung0"/>
        <w:spacing w:before="120" w:after="120" w:line="264" w:lineRule="auto"/>
        <w:ind w:firstLine="0"/>
        <w:jc w:val="both"/>
        <w:rPr>
          <w:sz w:val="28"/>
          <w:szCs w:val="28"/>
        </w:rPr>
      </w:pPr>
      <w:r>
        <w:rPr>
          <w:sz w:val="28"/>
          <w:szCs w:val="28"/>
          <w:lang w:val="en-US"/>
        </w:rPr>
        <w:t xml:space="preserve">          </w:t>
      </w:r>
      <w:r w:rsidR="00951312">
        <w:rPr>
          <w:sz w:val="28"/>
          <w:szCs w:val="28"/>
          <w:lang w:val="en-US"/>
        </w:rPr>
        <w:t xml:space="preserve">  </w:t>
      </w:r>
      <w:r w:rsidR="00F70150" w:rsidRPr="00C55DC7">
        <w:rPr>
          <w:sz w:val="28"/>
          <w:szCs w:val="28"/>
        </w:rPr>
        <w:t xml:space="preserve">Căn cứ Hướng dẫn số </w:t>
      </w:r>
      <w:r>
        <w:rPr>
          <w:sz w:val="28"/>
          <w:szCs w:val="28"/>
          <w:lang w:val="en-US"/>
        </w:rPr>
        <w:t>25</w:t>
      </w:r>
      <w:r w:rsidR="00F70150" w:rsidRPr="00C55DC7">
        <w:rPr>
          <w:sz w:val="28"/>
          <w:szCs w:val="28"/>
        </w:rPr>
        <w:t xml:space="preserve">/HD-LĐLĐ, ngày </w:t>
      </w:r>
      <w:r>
        <w:rPr>
          <w:sz w:val="28"/>
          <w:szCs w:val="28"/>
          <w:lang w:val="en-US"/>
        </w:rPr>
        <w:t>25</w:t>
      </w:r>
      <w:r w:rsidR="00F70150" w:rsidRPr="00C55DC7">
        <w:rPr>
          <w:sz w:val="28"/>
          <w:szCs w:val="28"/>
        </w:rPr>
        <w:t>/</w:t>
      </w:r>
      <w:r>
        <w:rPr>
          <w:sz w:val="28"/>
          <w:szCs w:val="28"/>
          <w:lang w:val="en-US"/>
        </w:rPr>
        <w:t>03</w:t>
      </w:r>
      <w:r w:rsidR="00FE0D01" w:rsidRPr="00C55DC7">
        <w:rPr>
          <w:sz w:val="28"/>
          <w:szCs w:val="28"/>
        </w:rPr>
        <w:t>/202</w:t>
      </w:r>
      <w:r>
        <w:rPr>
          <w:sz w:val="28"/>
          <w:szCs w:val="28"/>
          <w:lang w:val="en-US"/>
        </w:rPr>
        <w:t>4</w:t>
      </w:r>
      <w:r w:rsidR="00FE0D01" w:rsidRPr="00C55DC7">
        <w:rPr>
          <w:sz w:val="28"/>
          <w:szCs w:val="28"/>
        </w:rPr>
        <w:t xml:space="preserve"> của Ban T</w:t>
      </w:r>
      <w:r w:rsidR="00F70150" w:rsidRPr="00C55DC7">
        <w:rPr>
          <w:sz w:val="28"/>
          <w:szCs w:val="28"/>
        </w:rPr>
        <w:t>hường vụ Liên đoàn Lao động huyện</w:t>
      </w:r>
      <w:r w:rsidR="00FE0D01" w:rsidRPr="00C55DC7">
        <w:rPr>
          <w:sz w:val="28"/>
          <w:szCs w:val="28"/>
        </w:rPr>
        <w:t xml:space="preserve"> về việc tổ chức các hoạt động kỷ niệm ngày Phụ nữ Việt Nam 20/10 n</w:t>
      </w:r>
      <w:r w:rsidR="00F70150" w:rsidRPr="00C55DC7">
        <w:rPr>
          <w:sz w:val="28"/>
          <w:szCs w:val="28"/>
        </w:rPr>
        <w:t>ăm 202</w:t>
      </w:r>
      <w:r>
        <w:rPr>
          <w:sz w:val="28"/>
          <w:szCs w:val="28"/>
          <w:lang w:val="en-US"/>
        </w:rPr>
        <w:t>4</w:t>
      </w:r>
      <w:r w:rsidR="00F70150" w:rsidRPr="00C55DC7">
        <w:rPr>
          <w:sz w:val="28"/>
          <w:szCs w:val="28"/>
        </w:rPr>
        <w:t xml:space="preserve">. Ban chấp hành công đoàn cơ sở Trường TH&amp;THCS Tân Thuận </w:t>
      </w:r>
      <w:r w:rsidR="009E4728">
        <w:rPr>
          <w:sz w:val="28"/>
          <w:szCs w:val="28"/>
          <w:lang w:val="en-US"/>
        </w:rPr>
        <w:t>2</w:t>
      </w:r>
      <w:r w:rsidR="00F70150" w:rsidRPr="00C55DC7">
        <w:rPr>
          <w:sz w:val="28"/>
          <w:szCs w:val="28"/>
        </w:rPr>
        <w:t xml:space="preserve"> xây dựng kế hoạch</w:t>
      </w:r>
      <w:r w:rsidR="00FE0D01" w:rsidRPr="00C55DC7">
        <w:rPr>
          <w:sz w:val="28"/>
          <w:szCs w:val="28"/>
        </w:rPr>
        <w:t xml:space="preserve"> tổ chức các hoạt động kỷ niệm ngày Phụ nữ Việt Nam 20/10, cụ thể như sau:</w:t>
      </w:r>
    </w:p>
    <w:p w:rsidR="00DE4F19" w:rsidRPr="00756E9E" w:rsidRDefault="00AD0D83" w:rsidP="002C5B07">
      <w:pPr>
        <w:pStyle w:val="Vnbnnidung0"/>
        <w:tabs>
          <w:tab w:val="left" w:pos="1338"/>
        </w:tabs>
        <w:spacing w:before="120" w:after="120" w:line="262" w:lineRule="auto"/>
        <w:jc w:val="both"/>
        <w:rPr>
          <w:sz w:val="28"/>
          <w:szCs w:val="28"/>
        </w:rPr>
      </w:pPr>
      <w:bookmarkStart w:id="0" w:name="bookmark4"/>
      <w:bookmarkEnd w:id="0"/>
      <w:r>
        <w:rPr>
          <w:b/>
          <w:bCs/>
          <w:sz w:val="28"/>
          <w:szCs w:val="28"/>
          <w:lang w:val="en-US"/>
        </w:rPr>
        <w:t xml:space="preserve">    </w:t>
      </w:r>
      <w:r w:rsidR="00196424">
        <w:rPr>
          <w:b/>
          <w:bCs/>
          <w:sz w:val="28"/>
          <w:szCs w:val="28"/>
          <w:lang w:val="en-US"/>
        </w:rPr>
        <w:t xml:space="preserve">  </w:t>
      </w:r>
      <w:r>
        <w:rPr>
          <w:b/>
          <w:bCs/>
          <w:sz w:val="28"/>
          <w:szCs w:val="28"/>
          <w:lang w:val="en-US"/>
        </w:rPr>
        <w:t xml:space="preserve">I. </w:t>
      </w:r>
      <w:r w:rsidR="00FE0D01" w:rsidRPr="00C55DC7">
        <w:rPr>
          <w:b/>
          <w:bCs/>
          <w:sz w:val="28"/>
          <w:szCs w:val="28"/>
        </w:rPr>
        <w:t>MỤC ĐÍCH, YÊU CẦU</w:t>
      </w:r>
    </w:p>
    <w:p w:rsidR="00756E9E" w:rsidRPr="00756E9E" w:rsidRDefault="00756E9E" w:rsidP="00951312">
      <w:pPr>
        <w:spacing w:before="80"/>
        <w:ind w:firstLine="720"/>
        <w:jc w:val="both"/>
        <w:rPr>
          <w:rFonts w:ascii="Times New Roman" w:eastAsia="Arial Unicode MS" w:hAnsi="Times New Roman" w:cs="Times New Roman"/>
          <w:sz w:val="28"/>
          <w:szCs w:val="28"/>
          <w:u w:color="000000"/>
          <w:bdr w:val="nil"/>
          <w:lang w:val="nl-NL" w:eastAsia="en-US" w:bidi="ar-SA"/>
        </w:rPr>
      </w:pPr>
      <w:r w:rsidRPr="00756E9E">
        <w:rPr>
          <w:rFonts w:ascii="Times New Roman" w:eastAsia="Arial Unicode MS" w:hAnsi="Times New Roman" w:cs="Times New Roman"/>
          <w:b/>
          <w:sz w:val="28"/>
          <w:szCs w:val="28"/>
          <w:u w:color="000000"/>
          <w:bdr w:val="nil"/>
          <w:lang w:val="nl-NL" w:eastAsia="en-US" w:bidi="ar-SA"/>
        </w:rPr>
        <w:t>1.</w:t>
      </w:r>
      <w:r w:rsidRPr="00756E9E">
        <w:rPr>
          <w:rFonts w:ascii="Times New Roman" w:eastAsia="Arial Unicode MS" w:hAnsi="Times New Roman" w:cs="Times New Roman"/>
          <w:sz w:val="28"/>
          <w:szCs w:val="28"/>
          <w:u w:color="000000"/>
          <w:bdr w:val="nil"/>
          <w:lang w:val="nl-NL" w:eastAsia="en-US" w:bidi="ar-SA"/>
        </w:rPr>
        <w:t xml:space="preserve"> Nhằm nâng cao nhận thức của nữ đoàn viên, công nhân, viên chức, lao động (CNVCLĐ) về lịch sử truyền thống của phụ nữ Việt Nam qua các thời kỳ; khẳng định vai trò, vị trí và những đóng góp quan trọng của nữ đoàn viên, CNVCLĐ trong việc thực hiện </w:t>
      </w:r>
      <w:r w:rsidRPr="00756E9E">
        <w:rPr>
          <w:rFonts w:ascii="Times New Roman" w:eastAsia="Times New Roman" w:hAnsi="Times New Roman" w:cs="Times New Roman"/>
          <w:w w:val="95"/>
          <w:sz w:val="28"/>
          <w:szCs w:val="28"/>
          <w:u w:color="000000"/>
          <w:lang w:val="en-US" w:eastAsia="en-US" w:bidi="ar-SA"/>
        </w:rPr>
        <w:t>các chỉ tiêu</w:t>
      </w:r>
      <w:r w:rsidRPr="00756E9E">
        <w:rPr>
          <w:rFonts w:ascii="Times New Roman" w:eastAsia="Arial Unicode MS" w:hAnsi="Times New Roman" w:cs="Times New Roman"/>
          <w:sz w:val="28"/>
          <w:szCs w:val="28"/>
          <w:u w:color="000000"/>
          <w:bdr w:val="nil"/>
          <w:lang w:val="nl-NL" w:eastAsia="en-US" w:bidi="ar-SA"/>
        </w:rPr>
        <w:t xml:space="preserve"> phát triển kinh tế - xã hội của cơ quan, đơn vị; biểu dương, tôn vinh nữ đoàn viên, CNVCLĐ tiêu biểu trong phong trào CNVCLĐ và hoạt động công đoàn.</w:t>
      </w:r>
    </w:p>
    <w:p w:rsidR="00756E9E" w:rsidRPr="00756E9E" w:rsidRDefault="00756E9E" w:rsidP="00756E9E">
      <w:pPr>
        <w:widowControl/>
        <w:pBdr>
          <w:top w:val="nil"/>
          <w:left w:val="nil"/>
          <w:bottom w:val="nil"/>
          <w:right w:val="nil"/>
          <w:between w:val="nil"/>
          <w:bar w:val="nil"/>
        </w:pBdr>
        <w:spacing w:before="80"/>
        <w:ind w:firstLine="720"/>
        <w:jc w:val="both"/>
        <w:rPr>
          <w:rFonts w:ascii="Times New Roman" w:eastAsia="Arial Unicode MS" w:hAnsi="Times New Roman" w:cs="Times New Roman"/>
          <w:sz w:val="28"/>
          <w:szCs w:val="28"/>
          <w:u w:color="000000"/>
          <w:bdr w:val="nil"/>
          <w:lang w:val="nl-NL" w:eastAsia="en-US" w:bidi="ar-SA"/>
        </w:rPr>
      </w:pPr>
      <w:r>
        <w:rPr>
          <w:rFonts w:ascii="Times New Roman" w:eastAsia="Arial Unicode MS" w:hAnsi="Times New Roman" w:cs="Times New Roman"/>
          <w:b/>
          <w:sz w:val="28"/>
          <w:szCs w:val="28"/>
          <w:u w:color="000000"/>
          <w:bdr w:val="nil"/>
          <w:lang w:val="nl-NL" w:eastAsia="en-US" w:bidi="ar-SA"/>
        </w:rPr>
        <w:t xml:space="preserve"> </w:t>
      </w:r>
      <w:r w:rsidRPr="00756E9E">
        <w:rPr>
          <w:rFonts w:ascii="Times New Roman" w:eastAsia="Arial Unicode MS" w:hAnsi="Times New Roman" w:cs="Times New Roman"/>
          <w:b/>
          <w:sz w:val="28"/>
          <w:szCs w:val="28"/>
          <w:u w:color="000000"/>
          <w:bdr w:val="nil"/>
          <w:lang w:val="nl-NL" w:eastAsia="en-US" w:bidi="ar-SA"/>
        </w:rPr>
        <w:t>2.</w:t>
      </w:r>
      <w:r w:rsidRPr="00756E9E">
        <w:rPr>
          <w:rFonts w:ascii="Times New Roman" w:eastAsia="Arial Unicode MS" w:hAnsi="Times New Roman" w:cs="Times New Roman"/>
          <w:sz w:val="28"/>
          <w:szCs w:val="28"/>
          <w:u w:color="000000"/>
          <w:bdr w:val="nil"/>
          <w:lang w:val="nl-NL" w:eastAsia="en-US" w:bidi="ar-SA"/>
        </w:rPr>
        <w:t xml:space="preserve"> Thông qua các hoạt động nhằm phát huy truyền thống đoàn kết, yêu nước, tinh thần sáng tạo của phụ nữ thời kỳ đẩy mạnh công nghiệp hóa, hiện đại hóa đất nước; động viên, khích lệ tinh thần nữ đoàn viên, CNVCLĐ thi đua </w:t>
      </w:r>
      <w:r w:rsidRPr="00756E9E">
        <w:rPr>
          <w:rFonts w:ascii="Times New Roman" w:eastAsia="Arial Unicode MS" w:hAnsi="Times New Roman" w:cs="Times New Roman"/>
          <w:i/>
          <w:sz w:val="28"/>
          <w:szCs w:val="28"/>
          <w:u w:color="000000"/>
          <w:bdr w:val="nil"/>
          <w:lang w:val="nl-NL" w:eastAsia="en-US" w:bidi="ar-SA"/>
        </w:rPr>
        <w:t>“Lao động giỏi, Lao động sáng tạo”</w:t>
      </w:r>
      <w:r w:rsidRPr="00756E9E">
        <w:rPr>
          <w:rFonts w:ascii="Times New Roman" w:eastAsia="Arial Unicode MS" w:hAnsi="Times New Roman" w:cs="Times New Roman"/>
          <w:sz w:val="28"/>
          <w:szCs w:val="28"/>
          <w:u w:color="000000"/>
          <w:bdr w:val="nil"/>
          <w:lang w:val="nl-NL" w:eastAsia="en-US" w:bidi="ar-SA"/>
        </w:rPr>
        <w:t xml:space="preserve">, </w:t>
      </w:r>
      <w:r w:rsidRPr="00756E9E">
        <w:rPr>
          <w:rFonts w:ascii="Times New Roman" w:eastAsia="Arial Unicode MS" w:hAnsi="Times New Roman" w:cs="Times New Roman"/>
          <w:i/>
          <w:sz w:val="28"/>
          <w:szCs w:val="28"/>
          <w:u w:color="000000"/>
          <w:bdr w:val="nil"/>
          <w:lang w:val="nl-NL" w:eastAsia="en-US" w:bidi="ar-SA"/>
        </w:rPr>
        <w:t>“Giỏi việc nước, đảm việc nhà”</w:t>
      </w:r>
      <w:r w:rsidRPr="00756E9E">
        <w:rPr>
          <w:rFonts w:ascii="Times New Roman" w:eastAsia="Arial Unicode MS" w:hAnsi="Times New Roman" w:cs="Times New Roman"/>
          <w:sz w:val="28"/>
          <w:szCs w:val="28"/>
          <w:u w:color="000000"/>
          <w:bdr w:val="nil"/>
          <w:lang w:val="nl-NL" w:eastAsia="en-US" w:bidi="ar-SA"/>
        </w:rPr>
        <w:t>; vận động các cơ quan, đơn vị chăm lo cho nữ đoàn viên, CNVCLĐ có hoàn cảnh khó khăn. Qua đó, từng bước nâng cao chất lượng hoạt động Ban nữ công quần chúng tại cơ sở.</w:t>
      </w:r>
    </w:p>
    <w:p w:rsidR="00756E9E" w:rsidRDefault="00196424" w:rsidP="00756E9E">
      <w:pPr>
        <w:widowControl/>
        <w:pBdr>
          <w:top w:val="nil"/>
          <w:left w:val="nil"/>
          <w:bottom w:val="nil"/>
          <w:right w:val="nil"/>
          <w:between w:val="nil"/>
          <w:bar w:val="nil"/>
        </w:pBdr>
        <w:spacing w:before="80"/>
        <w:ind w:firstLine="720"/>
        <w:jc w:val="both"/>
        <w:rPr>
          <w:rFonts w:ascii="Times New Roman" w:eastAsia="Arial Unicode MS" w:hAnsi="Times New Roman" w:cs="Times New Roman"/>
          <w:sz w:val="28"/>
          <w:szCs w:val="28"/>
          <w:u w:color="000000"/>
          <w:bdr w:val="nil"/>
          <w:lang w:val="nl-NL" w:eastAsia="en-US" w:bidi="ar-SA"/>
        </w:rPr>
      </w:pPr>
      <w:r>
        <w:rPr>
          <w:rFonts w:ascii="Times New Roman" w:eastAsia="Arial Unicode MS" w:hAnsi="Times New Roman" w:cs="Times New Roman"/>
          <w:b/>
          <w:sz w:val="28"/>
          <w:szCs w:val="28"/>
          <w:u w:color="000000"/>
          <w:bdr w:val="nil"/>
          <w:lang w:val="nl-NL" w:eastAsia="en-US" w:bidi="ar-SA"/>
        </w:rPr>
        <w:t xml:space="preserve">  </w:t>
      </w:r>
      <w:r w:rsidR="00756E9E" w:rsidRPr="00756E9E">
        <w:rPr>
          <w:rFonts w:ascii="Times New Roman" w:eastAsia="Arial Unicode MS" w:hAnsi="Times New Roman" w:cs="Times New Roman"/>
          <w:b/>
          <w:sz w:val="28"/>
          <w:szCs w:val="28"/>
          <w:u w:color="000000"/>
          <w:bdr w:val="nil"/>
          <w:lang w:val="nl-NL" w:eastAsia="en-US" w:bidi="ar-SA"/>
        </w:rPr>
        <w:t>3.</w:t>
      </w:r>
      <w:r w:rsidR="00756E9E" w:rsidRPr="00756E9E">
        <w:rPr>
          <w:rFonts w:ascii="Times New Roman" w:eastAsia="Arial Unicode MS" w:hAnsi="Times New Roman" w:cs="Times New Roman"/>
          <w:sz w:val="28"/>
          <w:szCs w:val="28"/>
          <w:u w:color="000000"/>
          <w:bdr w:val="nil"/>
          <w:lang w:val="nl-NL" w:eastAsia="en-US" w:bidi="ar-SA"/>
        </w:rPr>
        <w:t xml:space="preserve"> Việc tổ chức các hoạt động theo phương châm hướng về cơ sở, thiết thực, hiệu quả, phù hợp với tình hình thực tế của cơ quan, đơn vị.</w:t>
      </w:r>
    </w:p>
    <w:p w:rsidR="00DE4F19" w:rsidRPr="00C55DC7" w:rsidRDefault="00AD0D83" w:rsidP="00AD0D83">
      <w:pPr>
        <w:pStyle w:val="Vnbnnidung0"/>
        <w:tabs>
          <w:tab w:val="left" w:pos="1454"/>
        </w:tabs>
        <w:spacing w:before="120" w:after="120" w:line="262" w:lineRule="auto"/>
        <w:ind w:firstLine="0"/>
        <w:jc w:val="both"/>
        <w:rPr>
          <w:sz w:val="28"/>
          <w:szCs w:val="28"/>
        </w:rPr>
      </w:pPr>
      <w:bookmarkStart w:id="1" w:name="bookmark5"/>
      <w:bookmarkStart w:id="2" w:name="bookmark7"/>
      <w:bookmarkStart w:id="3" w:name="bookmark8"/>
      <w:bookmarkEnd w:id="1"/>
      <w:bookmarkEnd w:id="2"/>
      <w:bookmarkEnd w:id="3"/>
      <w:r>
        <w:rPr>
          <w:b/>
          <w:bCs/>
          <w:sz w:val="28"/>
          <w:szCs w:val="28"/>
          <w:lang w:val="en-US"/>
        </w:rPr>
        <w:t xml:space="preserve">       </w:t>
      </w:r>
      <w:r w:rsidR="00EA1BFE">
        <w:rPr>
          <w:b/>
          <w:bCs/>
          <w:sz w:val="28"/>
          <w:szCs w:val="28"/>
          <w:lang w:val="en-US"/>
        </w:rPr>
        <w:t xml:space="preserve">  I</w:t>
      </w:r>
      <w:r w:rsidR="00C87AFC" w:rsidRPr="00C55DC7">
        <w:rPr>
          <w:b/>
          <w:bCs/>
          <w:sz w:val="28"/>
          <w:szCs w:val="28"/>
        </w:rPr>
        <w:t>I</w:t>
      </w:r>
      <w:r>
        <w:rPr>
          <w:b/>
          <w:bCs/>
          <w:sz w:val="28"/>
          <w:szCs w:val="28"/>
          <w:lang w:val="en-US"/>
        </w:rPr>
        <w:t>. NỘI</w:t>
      </w:r>
      <w:r w:rsidR="00C87AFC" w:rsidRPr="00C55DC7">
        <w:rPr>
          <w:b/>
          <w:bCs/>
          <w:sz w:val="28"/>
          <w:szCs w:val="28"/>
        </w:rPr>
        <w:t xml:space="preserve"> DUNG VÀ HÌNH THỨC TỔ CHỨC</w:t>
      </w:r>
      <w:r w:rsidR="00894A94" w:rsidRPr="00C55DC7">
        <w:rPr>
          <w:b/>
          <w:bCs/>
          <w:sz w:val="28"/>
          <w:szCs w:val="28"/>
        </w:rPr>
        <w:t xml:space="preserve"> HOẠT ĐỘNG</w:t>
      </w:r>
    </w:p>
    <w:p w:rsidR="00DE4F19" w:rsidRPr="00C55DC7" w:rsidRDefault="00EA1BFE" w:rsidP="00AD0D83">
      <w:pPr>
        <w:pStyle w:val="Vnbnnidung0"/>
        <w:tabs>
          <w:tab w:val="left" w:pos="1282"/>
        </w:tabs>
        <w:spacing w:before="120" w:after="120"/>
        <w:jc w:val="both"/>
        <w:rPr>
          <w:sz w:val="28"/>
          <w:szCs w:val="28"/>
        </w:rPr>
      </w:pPr>
      <w:bookmarkStart w:id="4" w:name="bookmark9"/>
      <w:bookmarkStart w:id="5" w:name="bookmark10"/>
      <w:bookmarkEnd w:id="4"/>
      <w:bookmarkEnd w:id="5"/>
      <w:r>
        <w:rPr>
          <w:sz w:val="28"/>
          <w:szCs w:val="28"/>
          <w:lang w:val="en-US"/>
        </w:rPr>
        <w:t xml:space="preserve">   </w:t>
      </w:r>
      <w:r w:rsidR="00AD0D83">
        <w:rPr>
          <w:sz w:val="28"/>
          <w:szCs w:val="28"/>
          <w:lang w:val="en-US"/>
        </w:rPr>
        <w:t xml:space="preserve">- </w:t>
      </w:r>
      <w:r w:rsidR="00FE0D01" w:rsidRPr="00C55DC7">
        <w:rPr>
          <w:sz w:val="28"/>
          <w:szCs w:val="28"/>
        </w:rPr>
        <w:t>Đẩy mạnh tuyên truyền chủ trương của Đảng, chính sách, pháp luật của Nhà nước về bình đẳng giới, sự tiến bộ của phụ nữ và công tác phụ nữ; Nghị quyết số 11 - NQ/TW, ngày 27/4/2007 của Bộ Chính trị khóa X về “Công tác phụ nữ thời kỳ đẩy mạnh công nghiệp hóa, hiện đại hóa đất nước”; Chỉ thị 21-CT/TW, ngày 20/01/2018 của Ban Bí thư ve “Tiếp tục đấy mạnh công tác phụ nữ trong tình hình mới”; chính sách đối với lao động nữ được qui định trong Bộ Luật Lao động.</w:t>
      </w:r>
    </w:p>
    <w:p w:rsidR="00DE4F19" w:rsidRPr="00C55DC7" w:rsidRDefault="002C5B07" w:rsidP="002C5B07">
      <w:pPr>
        <w:pStyle w:val="Vnbnnidung0"/>
        <w:tabs>
          <w:tab w:val="left" w:pos="1273"/>
        </w:tabs>
        <w:spacing w:before="120" w:after="120" w:line="262" w:lineRule="auto"/>
        <w:ind w:firstLine="0"/>
        <w:jc w:val="both"/>
        <w:rPr>
          <w:sz w:val="28"/>
          <w:szCs w:val="28"/>
        </w:rPr>
      </w:pPr>
      <w:bookmarkStart w:id="6" w:name="bookmark11"/>
      <w:bookmarkEnd w:id="6"/>
      <w:r>
        <w:rPr>
          <w:sz w:val="28"/>
          <w:szCs w:val="28"/>
          <w:lang w:val="en-US"/>
        </w:rPr>
        <w:t xml:space="preserve">     </w:t>
      </w:r>
      <w:r w:rsidR="00EA1BFE">
        <w:rPr>
          <w:sz w:val="28"/>
          <w:szCs w:val="28"/>
          <w:lang w:val="en-US"/>
        </w:rPr>
        <w:t xml:space="preserve">  </w:t>
      </w:r>
      <w:r>
        <w:rPr>
          <w:sz w:val="28"/>
          <w:szCs w:val="28"/>
          <w:lang w:val="en-US"/>
        </w:rPr>
        <w:t xml:space="preserve">- </w:t>
      </w:r>
      <w:r w:rsidR="00FE0D01" w:rsidRPr="00C55DC7">
        <w:rPr>
          <w:sz w:val="28"/>
          <w:szCs w:val="28"/>
        </w:rPr>
        <w:t>Tuyên truyền về lịch sử và ý nghĩa kỷ niệm 9</w:t>
      </w:r>
      <w:r w:rsidR="00C401E3">
        <w:rPr>
          <w:sz w:val="28"/>
          <w:szCs w:val="28"/>
          <w:lang w:val="en-US"/>
        </w:rPr>
        <w:t>4</w:t>
      </w:r>
      <w:r w:rsidR="00FE0D01" w:rsidRPr="00C55DC7">
        <w:rPr>
          <w:sz w:val="28"/>
          <w:szCs w:val="28"/>
        </w:rPr>
        <w:t xml:space="preserve"> năm Ngày thành lập Hội Liên hiệp Phụ nữ Việt Nam và ngày Phụ nữ Việt Nam 20/10; Nghị quyết Đại hội đại biểu Phụ nữ tỉnh lần thứ XI, nhiệm kỳ 2021 - 2026.</w:t>
      </w:r>
    </w:p>
    <w:p w:rsidR="00DE4F19" w:rsidRPr="00C55DC7" w:rsidRDefault="00EA1BFE" w:rsidP="002C5B07">
      <w:pPr>
        <w:pStyle w:val="Vnbnnidung0"/>
        <w:tabs>
          <w:tab w:val="left" w:pos="1278"/>
        </w:tabs>
        <w:spacing w:before="120" w:after="120"/>
        <w:jc w:val="both"/>
        <w:rPr>
          <w:sz w:val="28"/>
          <w:szCs w:val="28"/>
        </w:rPr>
      </w:pPr>
      <w:bookmarkStart w:id="7" w:name="bookmark12"/>
      <w:bookmarkEnd w:id="7"/>
      <w:r>
        <w:rPr>
          <w:sz w:val="28"/>
          <w:szCs w:val="28"/>
          <w:lang w:val="en-US"/>
        </w:rPr>
        <w:t xml:space="preserve">  </w:t>
      </w:r>
      <w:r w:rsidR="002C5B07">
        <w:rPr>
          <w:sz w:val="28"/>
          <w:szCs w:val="28"/>
          <w:lang w:val="en-US"/>
        </w:rPr>
        <w:t xml:space="preserve">- </w:t>
      </w:r>
      <w:r w:rsidR="00FE0D01" w:rsidRPr="00C55DC7">
        <w:rPr>
          <w:sz w:val="28"/>
          <w:szCs w:val="28"/>
        </w:rPr>
        <w:t xml:space="preserve">Tiếp tục triển khai thực hiện Kết luận số 1500b/KL-TLĐ, ngày 08/01/2021 của Ban Chấp hành Tổng LĐLĐ Việt Nam về việc tiếp tục thực hiện Nghị quyết 6b/NQ-BCH, ngày 29/01/2011 của Ban Chấp hành Tổng Liên đoàn về công tác vận động nữ CNVCLĐ </w:t>
      </w:r>
      <w:r w:rsidR="00FE0D01" w:rsidRPr="00C55DC7">
        <w:rPr>
          <w:sz w:val="28"/>
          <w:szCs w:val="28"/>
        </w:rPr>
        <w:lastRenderedPageBreak/>
        <w:t>thời kỳ đẩy mạnh công nghiệp hóa - hiện đại hóa đất nước và Chỉ thị 03/CT-TLĐ, ngày 18/8/2010 của Đoàn Chủ tịch Tổng LĐLĐ Việt Nam về việc tiếp tục đấy mạnh phong trào thi đua “Giỏi việc nước, đảm việc nhà” trong nữ đoàn viên, CNVCLĐ trong tình hình mới. Đấy mạnh học tập làm theo tư tưởng, đạo đức, phong cách Hồ Chí Minh, gắn với rèn luyện 4 phấm chất đạo đức “Tự tin, tự trọng, trung hậu, đảm đang” trong nữ đoàn viên, CNVCLĐ.</w:t>
      </w:r>
    </w:p>
    <w:p w:rsidR="00DE4F19" w:rsidRPr="00C55DC7" w:rsidRDefault="00EA1BFE" w:rsidP="002C5B07">
      <w:pPr>
        <w:pStyle w:val="Vnbnnidung0"/>
        <w:tabs>
          <w:tab w:val="left" w:pos="1113"/>
        </w:tabs>
        <w:spacing w:before="120" w:after="120" w:line="262" w:lineRule="auto"/>
        <w:jc w:val="both"/>
        <w:rPr>
          <w:sz w:val="28"/>
          <w:szCs w:val="28"/>
        </w:rPr>
      </w:pPr>
      <w:bookmarkStart w:id="8" w:name="bookmark15"/>
      <w:bookmarkStart w:id="9" w:name="bookmark17"/>
      <w:bookmarkEnd w:id="8"/>
      <w:bookmarkEnd w:id="9"/>
      <w:r>
        <w:rPr>
          <w:sz w:val="28"/>
          <w:szCs w:val="28"/>
          <w:lang w:val="en-US"/>
        </w:rPr>
        <w:t xml:space="preserve">  </w:t>
      </w:r>
      <w:r w:rsidR="002C5B07">
        <w:rPr>
          <w:sz w:val="28"/>
          <w:szCs w:val="28"/>
          <w:lang w:val="en-US"/>
        </w:rPr>
        <w:t xml:space="preserve">- </w:t>
      </w:r>
      <w:r w:rsidR="00FE0D01" w:rsidRPr="00C55DC7">
        <w:rPr>
          <w:sz w:val="28"/>
          <w:szCs w:val="28"/>
        </w:rPr>
        <w:t>Chủ động nắm bắt tâm tư, nguyện vọng của nữ đoàn viên, CNVCLĐ và phản ánh, đề xuất, kiến nghị với chính quyền, người sử dụng lao động có những giải pháp chăm lo đời sống vật chất, tinh thần, cải thiện điều kiện làm việc cho lao động nữ và tham gia giải quyết các vấn đề liên quan đến quyền và lợi ích họp pháp, chính đáng của nữ đoàn viên, CNVCLĐ. Phối họp kiểm tra, giám sát việc thực hiện chế độ, chính sách cho lao động nữ.</w:t>
      </w:r>
    </w:p>
    <w:p w:rsidR="00DE4F19" w:rsidRPr="00C55DC7" w:rsidRDefault="002C5B07" w:rsidP="002C5B07">
      <w:pPr>
        <w:pStyle w:val="Vnbnnidung0"/>
        <w:spacing w:before="120" w:after="120" w:line="262" w:lineRule="auto"/>
        <w:ind w:firstLine="0"/>
        <w:jc w:val="both"/>
        <w:rPr>
          <w:sz w:val="28"/>
          <w:szCs w:val="28"/>
        </w:rPr>
      </w:pPr>
      <w:bookmarkStart w:id="10" w:name="bookmark18"/>
      <w:bookmarkStart w:id="11" w:name="bookmark21"/>
      <w:bookmarkEnd w:id="10"/>
      <w:bookmarkEnd w:id="11"/>
      <w:r>
        <w:rPr>
          <w:sz w:val="28"/>
          <w:szCs w:val="28"/>
          <w:lang w:val="en-US"/>
        </w:rPr>
        <w:t xml:space="preserve">    </w:t>
      </w:r>
      <w:r w:rsidR="00EA1BFE">
        <w:rPr>
          <w:sz w:val="28"/>
          <w:szCs w:val="28"/>
          <w:lang w:val="en-US"/>
        </w:rPr>
        <w:t xml:space="preserve">   </w:t>
      </w:r>
      <w:r>
        <w:rPr>
          <w:sz w:val="28"/>
          <w:szCs w:val="28"/>
          <w:lang w:val="en-US"/>
        </w:rPr>
        <w:t xml:space="preserve">- </w:t>
      </w:r>
      <w:r w:rsidR="00FE0D01" w:rsidRPr="00C55DC7">
        <w:rPr>
          <w:sz w:val="28"/>
          <w:szCs w:val="28"/>
        </w:rPr>
        <w:t xml:space="preserve">Tiếp tục tuyên truyền, vận động nữ đoàn viên, CNVCLĐ thực hiện tốt các phong trào thi đua yêu nước, </w:t>
      </w:r>
      <w:r w:rsidR="00F70150" w:rsidRPr="00C55DC7">
        <w:rPr>
          <w:sz w:val="28"/>
          <w:szCs w:val="28"/>
        </w:rPr>
        <w:t>trọng tâm phong trào thi đua“</w:t>
      </w:r>
      <w:r w:rsidR="00F70150" w:rsidRPr="00C55DC7">
        <w:rPr>
          <w:i/>
          <w:sz w:val="28"/>
          <w:szCs w:val="28"/>
        </w:rPr>
        <w:t>Lao</w:t>
      </w:r>
      <w:r w:rsidR="00FE0D01" w:rsidRPr="00C55DC7">
        <w:rPr>
          <w:i/>
          <w:sz w:val="28"/>
          <w:szCs w:val="28"/>
        </w:rPr>
        <w:t xml:space="preserve"> </w:t>
      </w:r>
      <w:r w:rsidR="00FE0D01" w:rsidRPr="00C55DC7">
        <w:rPr>
          <w:i/>
          <w:iCs/>
          <w:sz w:val="28"/>
          <w:szCs w:val="28"/>
        </w:rPr>
        <w:t>động giỏi, lao động sáng tạo”,</w:t>
      </w:r>
      <w:r w:rsidR="00FE0D01" w:rsidRPr="00C55DC7">
        <w:rPr>
          <w:sz w:val="28"/>
          <w:szCs w:val="28"/>
        </w:rPr>
        <w:t xml:space="preserve"> tích cực thi đua hoàn thành tốt các nhiệm vụ, chỉ tiêu kế hoạch năm 202</w:t>
      </w:r>
      <w:r w:rsidR="00AC203F">
        <w:rPr>
          <w:sz w:val="28"/>
          <w:szCs w:val="28"/>
          <w:lang w:val="en-US"/>
        </w:rPr>
        <w:t>4</w:t>
      </w:r>
      <w:r w:rsidR="00FE0D01" w:rsidRPr="00C55DC7">
        <w:rPr>
          <w:sz w:val="28"/>
          <w:szCs w:val="28"/>
        </w:rPr>
        <w:t xml:space="preserve">, nhất là phong trào thi đua </w:t>
      </w:r>
      <w:r w:rsidR="00FE0D01" w:rsidRPr="00C55DC7">
        <w:rPr>
          <w:i/>
          <w:iCs/>
          <w:sz w:val="28"/>
          <w:szCs w:val="28"/>
        </w:rPr>
        <w:t>“Giỏi việc nước, đảm việc nhà ”,</w:t>
      </w:r>
      <w:r w:rsidR="00FE0D01" w:rsidRPr="00C55DC7">
        <w:rPr>
          <w:sz w:val="28"/>
          <w:szCs w:val="28"/>
        </w:rPr>
        <w:t xml:space="preserve"> gắn với phong trào </w:t>
      </w:r>
      <w:r w:rsidR="00FE0D01" w:rsidRPr="00C55DC7">
        <w:rPr>
          <w:i/>
          <w:iCs/>
          <w:sz w:val="28"/>
          <w:szCs w:val="28"/>
        </w:rPr>
        <w:t>“Phụ nữ tích cực học tập lao động, sáng tạo, xây dựng gia đình hạnh phúc ”</w:t>
      </w:r>
      <w:r w:rsidR="00FE0D01" w:rsidRPr="00C55DC7">
        <w:rPr>
          <w:sz w:val="28"/>
          <w:szCs w:val="28"/>
        </w:rPr>
        <w:t xml:space="preserve"> trong nữ đoàn viên, CNVCLĐ.</w:t>
      </w:r>
    </w:p>
    <w:p w:rsidR="00DE4F19" w:rsidRPr="00C55DC7" w:rsidRDefault="00EA1BFE" w:rsidP="002C5B07">
      <w:pPr>
        <w:pStyle w:val="Vnbnnidung0"/>
        <w:tabs>
          <w:tab w:val="left" w:pos="1113"/>
        </w:tabs>
        <w:spacing w:before="120" w:after="120" w:line="254" w:lineRule="auto"/>
        <w:jc w:val="both"/>
        <w:rPr>
          <w:sz w:val="28"/>
          <w:szCs w:val="28"/>
        </w:rPr>
      </w:pPr>
      <w:bookmarkStart w:id="12" w:name="bookmark25"/>
      <w:bookmarkStart w:id="13" w:name="bookmark27"/>
      <w:bookmarkEnd w:id="12"/>
      <w:bookmarkEnd w:id="13"/>
      <w:r>
        <w:rPr>
          <w:sz w:val="28"/>
          <w:szCs w:val="28"/>
          <w:lang w:val="en-US"/>
        </w:rPr>
        <w:t xml:space="preserve">  </w:t>
      </w:r>
      <w:r w:rsidR="002C5B07">
        <w:rPr>
          <w:sz w:val="28"/>
          <w:szCs w:val="28"/>
          <w:lang w:val="en-US"/>
        </w:rPr>
        <w:t xml:space="preserve">- </w:t>
      </w:r>
      <w:r w:rsidR="00FE0D01" w:rsidRPr="00C55DC7">
        <w:rPr>
          <w:sz w:val="28"/>
          <w:szCs w:val="28"/>
        </w:rPr>
        <w:t>Tăng cường bồi dưỡng, tập huấn, nâng cao năng lực cho cán bộ nữ công, bổ sung các kỹ năng xử lý tình huống, năng lực tập họp quần chúng và tố chức các hoạt động cho cán bộ nữ công các cấp. Nâng cao chất lượng hoạt động của Ban nữ công quần chúng tại các CĐCS; hướng dẫn, chỉ đạo các CĐCS thành lập Ban Nữ công quần chúng theo quy định của Điều lệ Công đoàn Việt Nam.</w:t>
      </w:r>
    </w:p>
    <w:p w:rsidR="00DE4F19" w:rsidRPr="00C55DC7" w:rsidRDefault="00EA1BFE" w:rsidP="002C5B07">
      <w:pPr>
        <w:pStyle w:val="Vnbnnidung0"/>
        <w:tabs>
          <w:tab w:val="left" w:pos="1113"/>
        </w:tabs>
        <w:spacing w:before="120" w:after="120"/>
        <w:jc w:val="both"/>
        <w:rPr>
          <w:sz w:val="28"/>
          <w:szCs w:val="28"/>
        </w:rPr>
      </w:pPr>
      <w:bookmarkStart w:id="14" w:name="bookmark28"/>
      <w:bookmarkEnd w:id="14"/>
      <w:r>
        <w:rPr>
          <w:sz w:val="28"/>
          <w:szCs w:val="28"/>
          <w:lang w:val="en-US"/>
        </w:rPr>
        <w:t xml:space="preserve">  </w:t>
      </w:r>
      <w:r w:rsidR="002C5B07">
        <w:rPr>
          <w:sz w:val="28"/>
          <w:szCs w:val="28"/>
          <w:lang w:val="en-US"/>
        </w:rPr>
        <w:t xml:space="preserve">- </w:t>
      </w:r>
      <w:r w:rsidR="00FE0D01" w:rsidRPr="00C55DC7">
        <w:rPr>
          <w:sz w:val="28"/>
          <w:szCs w:val="28"/>
        </w:rPr>
        <w:t>Tổ chức tọa đàm, nói chuyện chuyên đề với các nội dung như: Bình đẳng giới, công tác gia đình, phòng chống, bạo lực gia đình, chăm sóc sức khỏe, sức khỏe sinh sản; giao lưu VHVN - TDTT, tham quan di tích lịch sử hướng về cội nguồn cho nữ đoàn viên, CNVCLĐ, cán bộ nữ công công đoàn.</w:t>
      </w:r>
    </w:p>
    <w:p w:rsidR="00894A94" w:rsidRPr="00E65237" w:rsidRDefault="002C5B07" w:rsidP="002C5B07">
      <w:pPr>
        <w:pStyle w:val="Vnbnnidung0"/>
        <w:tabs>
          <w:tab w:val="left" w:pos="1454"/>
        </w:tabs>
        <w:spacing w:before="120" w:after="120" w:line="262" w:lineRule="auto"/>
        <w:jc w:val="both"/>
        <w:rPr>
          <w:sz w:val="28"/>
          <w:szCs w:val="28"/>
          <w:lang w:val="en-US"/>
        </w:rPr>
      </w:pPr>
      <w:r>
        <w:rPr>
          <w:b/>
          <w:bCs/>
          <w:sz w:val="28"/>
          <w:szCs w:val="28"/>
          <w:lang w:val="en-US"/>
        </w:rPr>
        <w:t xml:space="preserve">  II</w:t>
      </w:r>
      <w:r w:rsidR="00172DCF">
        <w:rPr>
          <w:b/>
          <w:bCs/>
          <w:sz w:val="28"/>
          <w:szCs w:val="28"/>
          <w:lang w:val="en-US"/>
        </w:rPr>
        <w:t>I</w:t>
      </w:r>
      <w:r>
        <w:rPr>
          <w:b/>
          <w:bCs/>
          <w:sz w:val="28"/>
          <w:szCs w:val="28"/>
          <w:lang w:val="en-US"/>
        </w:rPr>
        <w:t>.</w:t>
      </w:r>
      <w:r w:rsidR="00894A94" w:rsidRPr="00C55DC7">
        <w:rPr>
          <w:b/>
          <w:bCs/>
          <w:sz w:val="28"/>
          <w:szCs w:val="28"/>
        </w:rPr>
        <w:t>THỜI GIAN, ĐỊA ĐIỂM VÀ ĐỐI TƯỢNG THAM GIA</w:t>
      </w:r>
      <w:r w:rsidR="00E65237">
        <w:rPr>
          <w:b/>
          <w:bCs/>
          <w:sz w:val="28"/>
          <w:szCs w:val="28"/>
          <w:lang w:val="en-US"/>
        </w:rPr>
        <w:t>:</w:t>
      </w:r>
    </w:p>
    <w:p w:rsidR="00894A94" w:rsidRPr="00C55DC7" w:rsidRDefault="00894A94" w:rsidP="006C5B47">
      <w:pPr>
        <w:pStyle w:val="Vnbnnidung0"/>
        <w:spacing w:before="120" w:after="120"/>
        <w:rPr>
          <w:sz w:val="28"/>
          <w:szCs w:val="28"/>
        </w:rPr>
      </w:pPr>
      <w:r w:rsidRPr="00C55DC7">
        <w:rPr>
          <w:sz w:val="28"/>
          <w:szCs w:val="28"/>
        </w:rPr>
        <w:tab/>
        <w:t xml:space="preserve">   -  Lúc </w:t>
      </w:r>
      <w:r w:rsidR="00EA1BFE">
        <w:rPr>
          <w:sz w:val="28"/>
          <w:szCs w:val="28"/>
          <w:lang w:val="en-US"/>
        </w:rPr>
        <w:t>1</w:t>
      </w:r>
      <w:r w:rsidR="00FE7D62">
        <w:rPr>
          <w:sz w:val="28"/>
          <w:szCs w:val="28"/>
          <w:lang w:val="en-US"/>
        </w:rPr>
        <w:t>6</w:t>
      </w:r>
      <w:r w:rsidRPr="00C55DC7">
        <w:rPr>
          <w:sz w:val="28"/>
          <w:szCs w:val="28"/>
        </w:rPr>
        <w:t xml:space="preserve"> giờ 00 phút, ngày 20/10/202</w:t>
      </w:r>
      <w:r w:rsidR="00EA1BFE">
        <w:rPr>
          <w:sz w:val="28"/>
          <w:szCs w:val="28"/>
          <w:lang w:val="en-US"/>
        </w:rPr>
        <w:t>4</w:t>
      </w:r>
      <w:r w:rsidRPr="00C55DC7">
        <w:rPr>
          <w:sz w:val="28"/>
          <w:szCs w:val="28"/>
        </w:rPr>
        <w:t>.</w:t>
      </w:r>
    </w:p>
    <w:p w:rsidR="00894A94" w:rsidRPr="00C55DC7" w:rsidRDefault="00894A94" w:rsidP="006C5B47">
      <w:pPr>
        <w:pStyle w:val="Vnbnnidung0"/>
        <w:spacing w:before="120" w:after="120"/>
        <w:rPr>
          <w:sz w:val="28"/>
          <w:szCs w:val="28"/>
        </w:rPr>
      </w:pPr>
      <w:r w:rsidRPr="00C55DC7">
        <w:rPr>
          <w:sz w:val="28"/>
          <w:szCs w:val="28"/>
        </w:rPr>
        <w:tab/>
        <w:t xml:space="preserve">   - Tại Trường TH&amp;THCS Tân Thuận </w:t>
      </w:r>
      <w:r w:rsidR="00F90C15" w:rsidRPr="00C55DC7">
        <w:rPr>
          <w:sz w:val="28"/>
          <w:szCs w:val="28"/>
          <w:lang w:val="en-US"/>
        </w:rPr>
        <w:t>2</w:t>
      </w:r>
      <w:r w:rsidRPr="00C55DC7">
        <w:rPr>
          <w:sz w:val="28"/>
          <w:szCs w:val="28"/>
        </w:rPr>
        <w:t>.</w:t>
      </w:r>
    </w:p>
    <w:p w:rsidR="002C5B07" w:rsidRDefault="00894A94" w:rsidP="002C5B07">
      <w:pPr>
        <w:pStyle w:val="Vnbnnidung0"/>
        <w:spacing w:before="120" w:after="120"/>
        <w:rPr>
          <w:sz w:val="28"/>
          <w:szCs w:val="28"/>
          <w:lang w:val="en-US"/>
        </w:rPr>
      </w:pPr>
      <w:r w:rsidRPr="00C55DC7">
        <w:rPr>
          <w:sz w:val="28"/>
          <w:szCs w:val="28"/>
        </w:rPr>
        <w:tab/>
        <w:t xml:space="preserve">   - Mời Ban chi ủy Chi bộ, Ban giám hiệu, Ban chấp hành công đoàn trường và tập thể </w:t>
      </w:r>
      <w:r w:rsidR="00EA1BFE">
        <w:rPr>
          <w:sz w:val="28"/>
          <w:szCs w:val="28"/>
          <w:lang w:val="en-US"/>
        </w:rPr>
        <w:t>CBGV</w:t>
      </w:r>
      <w:r w:rsidRPr="00C55DC7">
        <w:rPr>
          <w:sz w:val="28"/>
          <w:szCs w:val="28"/>
        </w:rPr>
        <w:t xml:space="preserve"> của đơn vị.</w:t>
      </w:r>
    </w:p>
    <w:p w:rsidR="007E0C23" w:rsidRPr="002C5B07" w:rsidRDefault="002C5B07" w:rsidP="002C5B07">
      <w:pPr>
        <w:pStyle w:val="Vnbnnidung0"/>
        <w:spacing w:before="120" w:after="120"/>
        <w:rPr>
          <w:sz w:val="28"/>
          <w:szCs w:val="28"/>
        </w:rPr>
      </w:pPr>
      <w:r>
        <w:rPr>
          <w:sz w:val="28"/>
          <w:szCs w:val="28"/>
          <w:lang w:val="en-US"/>
        </w:rPr>
        <w:t xml:space="preserve">   </w:t>
      </w:r>
      <w:r w:rsidR="007E0C23" w:rsidRPr="00C55DC7">
        <w:rPr>
          <w:b/>
          <w:sz w:val="28"/>
          <w:szCs w:val="28"/>
        </w:rPr>
        <w:t>IV</w:t>
      </w:r>
      <w:r w:rsidR="003E78EC" w:rsidRPr="00C55DC7">
        <w:rPr>
          <w:b/>
          <w:sz w:val="28"/>
          <w:szCs w:val="28"/>
          <w:lang w:val="en-US"/>
        </w:rPr>
        <w:t>.</w:t>
      </w:r>
      <w:r w:rsidR="007E0C23" w:rsidRPr="00C55DC7">
        <w:rPr>
          <w:b/>
          <w:sz w:val="28"/>
          <w:szCs w:val="28"/>
        </w:rPr>
        <w:t xml:space="preserve"> </w:t>
      </w:r>
      <w:r w:rsidR="003E78EC" w:rsidRPr="00C55DC7">
        <w:rPr>
          <w:b/>
          <w:sz w:val="28"/>
          <w:szCs w:val="28"/>
        </w:rPr>
        <w:t xml:space="preserve">TỔ CHỨC THỰC HIỆN </w:t>
      </w:r>
      <w:r w:rsidR="007E0C23" w:rsidRPr="00C55DC7">
        <w:rPr>
          <w:b/>
          <w:sz w:val="28"/>
          <w:szCs w:val="28"/>
        </w:rPr>
        <w:t>:</w:t>
      </w:r>
    </w:p>
    <w:p w:rsidR="007E0C23" w:rsidRPr="00C55DC7" w:rsidRDefault="007E0C23" w:rsidP="007E0C23">
      <w:pPr>
        <w:spacing w:before="120" w:after="120"/>
        <w:ind w:firstLine="720"/>
        <w:jc w:val="both"/>
        <w:rPr>
          <w:rFonts w:ascii="Times New Roman" w:hAnsi="Times New Roman" w:cs="Times New Roman"/>
          <w:sz w:val="28"/>
          <w:szCs w:val="28"/>
        </w:rPr>
      </w:pPr>
      <w:r w:rsidRPr="00C55DC7">
        <w:rPr>
          <w:rFonts w:ascii="Times New Roman" w:hAnsi="Times New Roman" w:cs="Times New Roman"/>
          <w:sz w:val="28"/>
          <w:szCs w:val="28"/>
        </w:rPr>
        <w:t>Tổ chức tọa đàm tại phòng truyền thống. Giao Ban nữ công chuẩn bị nội dung tuyên truyền và soạn nội dung toạ đàm.</w:t>
      </w:r>
    </w:p>
    <w:p w:rsidR="007E0C23" w:rsidRPr="00C55DC7" w:rsidRDefault="007E0C23" w:rsidP="007E0C23">
      <w:pPr>
        <w:spacing w:before="120" w:after="120"/>
        <w:ind w:firstLine="720"/>
        <w:jc w:val="both"/>
        <w:rPr>
          <w:rFonts w:ascii="Times New Roman" w:hAnsi="Times New Roman" w:cs="Times New Roman"/>
          <w:sz w:val="28"/>
          <w:szCs w:val="28"/>
        </w:rPr>
      </w:pPr>
      <w:r w:rsidRPr="00E170A2">
        <w:rPr>
          <w:rFonts w:ascii="Times New Roman" w:hAnsi="Times New Roman" w:cs="Times New Roman"/>
          <w:sz w:val="28"/>
          <w:szCs w:val="28"/>
        </w:rPr>
        <w:t xml:space="preserve">Ngày </w:t>
      </w:r>
      <w:r w:rsidR="00CE2BB3" w:rsidRPr="00E170A2">
        <w:rPr>
          <w:rFonts w:ascii="Times New Roman" w:hAnsi="Times New Roman" w:cs="Times New Roman"/>
          <w:sz w:val="28"/>
          <w:szCs w:val="28"/>
          <w:lang w:val="en-US"/>
        </w:rPr>
        <w:t>20</w:t>
      </w:r>
      <w:r w:rsidRPr="00E170A2">
        <w:rPr>
          <w:rFonts w:ascii="Times New Roman" w:hAnsi="Times New Roman" w:cs="Times New Roman"/>
          <w:sz w:val="28"/>
          <w:szCs w:val="28"/>
        </w:rPr>
        <w:t>/</w:t>
      </w:r>
      <w:r w:rsidR="00CE2BB3" w:rsidRPr="00E170A2">
        <w:rPr>
          <w:rFonts w:ascii="Times New Roman" w:hAnsi="Times New Roman" w:cs="Times New Roman"/>
          <w:sz w:val="28"/>
          <w:szCs w:val="28"/>
          <w:lang w:val="en-US"/>
        </w:rPr>
        <w:t>10</w:t>
      </w:r>
      <w:r w:rsidRPr="00E170A2">
        <w:rPr>
          <w:rFonts w:ascii="Times New Roman" w:hAnsi="Times New Roman" w:cs="Times New Roman"/>
          <w:sz w:val="28"/>
          <w:szCs w:val="28"/>
        </w:rPr>
        <w:t>/20</w:t>
      </w:r>
      <w:r w:rsidR="00CE2BB3" w:rsidRPr="00E170A2">
        <w:rPr>
          <w:rFonts w:ascii="Times New Roman" w:hAnsi="Times New Roman" w:cs="Times New Roman"/>
          <w:sz w:val="28"/>
          <w:szCs w:val="28"/>
          <w:lang w:val="en-US"/>
        </w:rPr>
        <w:t>2</w:t>
      </w:r>
      <w:r w:rsidR="00172DCF" w:rsidRPr="00E170A2">
        <w:rPr>
          <w:rFonts w:ascii="Times New Roman" w:hAnsi="Times New Roman" w:cs="Times New Roman"/>
          <w:sz w:val="28"/>
          <w:szCs w:val="28"/>
          <w:lang w:val="en-US"/>
        </w:rPr>
        <w:t>4</w:t>
      </w:r>
      <w:r w:rsidRPr="00E170A2">
        <w:rPr>
          <w:rFonts w:ascii="Times New Roman" w:hAnsi="Times New Roman" w:cs="Times New Roman"/>
          <w:sz w:val="28"/>
          <w:szCs w:val="28"/>
        </w:rPr>
        <w:t xml:space="preserve"> tổ chức họp mặt vào lúc </w:t>
      </w:r>
      <w:r w:rsidR="00172DCF" w:rsidRPr="00E170A2">
        <w:rPr>
          <w:rFonts w:ascii="Times New Roman" w:hAnsi="Times New Roman" w:cs="Times New Roman"/>
          <w:sz w:val="28"/>
          <w:szCs w:val="28"/>
          <w:lang w:val="en-US"/>
        </w:rPr>
        <w:t>1</w:t>
      </w:r>
      <w:r w:rsidR="0002280A">
        <w:rPr>
          <w:rFonts w:ascii="Times New Roman" w:hAnsi="Times New Roman" w:cs="Times New Roman"/>
          <w:sz w:val="28"/>
          <w:szCs w:val="28"/>
          <w:lang w:val="en-US"/>
        </w:rPr>
        <w:t>6</w:t>
      </w:r>
      <w:r w:rsidRPr="00E170A2">
        <w:rPr>
          <w:rFonts w:ascii="Times New Roman" w:hAnsi="Times New Roman" w:cs="Times New Roman"/>
          <w:sz w:val="28"/>
          <w:szCs w:val="28"/>
        </w:rPr>
        <w:t>h,</w:t>
      </w:r>
      <w:r w:rsidRPr="00C55DC7">
        <w:rPr>
          <w:rFonts w:ascii="Times New Roman" w:hAnsi="Times New Roman" w:cs="Times New Roman"/>
          <w:sz w:val="28"/>
          <w:szCs w:val="28"/>
        </w:rPr>
        <w:t xml:space="preserve"> Họp mặt tọa đàm, thi </w:t>
      </w:r>
      <w:r w:rsidR="00172DCF">
        <w:rPr>
          <w:rFonts w:ascii="Times New Roman" w:hAnsi="Times New Roman" w:cs="Times New Roman"/>
          <w:sz w:val="28"/>
          <w:szCs w:val="28"/>
          <w:lang w:val="en-US"/>
        </w:rPr>
        <w:t>nấu ăn</w:t>
      </w:r>
      <w:r w:rsidRPr="00C55DC7">
        <w:rPr>
          <w:rFonts w:ascii="Times New Roman" w:hAnsi="Times New Roman" w:cs="Times New Roman"/>
          <w:sz w:val="28"/>
          <w:szCs w:val="28"/>
        </w:rPr>
        <w:t>, sinh hoạt văn nghệ.</w:t>
      </w:r>
    </w:p>
    <w:p w:rsidR="007E0C23" w:rsidRPr="00C55DC7" w:rsidRDefault="007E0C23" w:rsidP="007E0C23">
      <w:pPr>
        <w:spacing w:before="120" w:after="120"/>
        <w:ind w:firstLine="720"/>
        <w:jc w:val="both"/>
        <w:rPr>
          <w:rFonts w:ascii="Times New Roman" w:hAnsi="Times New Roman" w:cs="Times New Roman"/>
          <w:sz w:val="28"/>
          <w:szCs w:val="28"/>
        </w:rPr>
      </w:pPr>
      <w:r w:rsidRPr="007E5A64">
        <w:rPr>
          <w:rFonts w:ascii="Times New Roman" w:hAnsi="Times New Roman" w:cs="Times New Roman"/>
          <w:sz w:val="28"/>
          <w:szCs w:val="28"/>
        </w:rPr>
        <w:t>1.</w:t>
      </w:r>
      <w:r w:rsidRPr="00C55DC7">
        <w:rPr>
          <w:rFonts w:ascii="Times New Roman" w:hAnsi="Times New Roman" w:cs="Times New Roman"/>
          <w:b/>
          <w:sz w:val="28"/>
          <w:szCs w:val="28"/>
        </w:rPr>
        <w:t xml:space="preserve"> </w:t>
      </w:r>
      <w:r w:rsidRPr="007E5A64">
        <w:rPr>
          <w:rFonts w:ascii="Times New Roman" w:hAnsi="Times New Roman" w:cs="Times New Roman"/>
          <w:sz w:val="28"/>
          <w:szCs w:val="28"/>
        </w:rPr>
        <w:t>Họp mặt tọa đàm:</w:t>
      </w:r>
      <w:r w:rsidRPr="00C55DC7">
        <w:rPr>
          <w:rFonts w:ascii="Times New Roman" w:hAnsi="Times New Roman" w:cs="Times New Roman"/>
          <w:sz w:val="28"/>
          <w:szCs w:val="28"/>
        </w:rPr>
        <w:t xml:space="preserve"> Cô </w:t>
      </w:r>
      <w:r w:rsidR="00AD6BF0" w:rsidRPr="00C55DC7">
        <w:rPr>
          <w:rFonts w:ascii="Times New Roman" w:hAnsi="Times New Roman" w:cs="Times New Roman"/>
          <w:sz w:val="28"/>
          <w:szCs w:val="28"/>
          <w:lang w:val="en-US"/>
        </w:rPr>
        <w:t>Trang</w:t>
      </w:r>
      <w:r w:rsidRPr="00C55DC7">
        <w:rPr>
          <w:rFonts w:ascii="Times New Roman" w:hAnsi="Times New Roman" w:cs="Times New Roman"/>
          <w:sz w:val="28"/>
          <w:szCs w:val="28"/>
        </w:rPr>
        <w:t xml:space="preserve"> phụ trách</w:t>
      </w:r>
      <w:r w:rsidR="006A6B7E" w:rsidRPr="00C55DC7">
        <w:rPr>
          <w:rFonts w:ascii="Times New Roman" w:hAnsi="Times New Roman" w:cs="Times New Roman"/>
          <w:sz w:val="28"/>
          <w:szCs w:val="28"/>
          <w:lang w:val="en-US"/>
        </w:rPr>
        <w:t>, phát quà cho CBGV nữ.</w:t>
      </w:r>
      <w:r w:rsidRPr="00C55DC7">
        <w:rPr>
          <w:rFonts w:ascii="Times New Roman" w:hAnsi="Times New Roman" w:cs="Times New Roman"/>
          <w:sz w:val="28"/>
          <w:szCs w:val="28"/>
        </w:rPr>
        <w:t xml:space="preserve"> </w:t>
      </w:r>
    </w:p>
    <w:p w:rsidR="007E0C23" w:rsidRPr="007E5A64" w:rsidRDefault="007E0C23" w:rsidP="007E0C23">
      <w:pPr>
        <w:spacing w:before="120" w:after="120"/>
        <w:ind w:firstLine="720"/>
        <w:jc w:val="both"/>
        <w:rPr>
          <w:rFonts w:ascii="Times New Roman" w:hAnsi="Times New Roman" w:cs="Times New Roman"/>
          <w:sz w:val="28"/>
          <w:szCs w:val="28"/>
          <w:lang w:val="en-US"/>
        </w:rPr>
      </w:pPr>
      <w:r w:rsidRPr="007E5A64">
        <w:rPr>
          <w:rFonts w:ascii="Times New Roman" w:hAnsi="Times New Roman" w:cs="Times New Roman"/>
          <w:sz w:val="28"/>
          <w:szCs w:val="28"/>
        </w:rPr>
        <w:t xml:space="preserve">2. </w:t>
      </w:r>
      <w:r w:rsidR="007E5A64">
        <w:rPr>
          <w:rFonts w:ascii="Times New Roman" w:hAnsi="Times New Roman" w:cs="Times New Roman"/>
          <w:sz w:val="28"/>
          <w:szCs w:val="28"/>
          <w:lang w:val="en-US"/>
        </w:rPr>
        <w:t>Nấu ăn</w:t>
      </w:r>
      <w:r w:rsidRPr="00C55DC7">
        <w:rPr>
          <w:rFonts w:ascii="Times New Roman" w:hAnsi="Times New Roman" w:cs="Times New Roman"/>
          <w:sz w:val="28"/>
          <w:szCs w:val="28"/>
        </w:rPr>
        <w:t xml:space="preserve">: Thầy </w:t>
      </w:r>
      <w:r w:rsidR="007E5A64">
        <w:rPr>
          <w:rFonts w:ascii="Times New Roman" w:hAnsi="Times New Roman" w:cs="Times New Roman"/>
          <w:sz w:val="28"/>
          <w:szCs w:val="28"/>
          <w:lang w:val="en-US"/>
        </w:rPr>
        <w:t>Khương phụ trách</w:t>
      </w:r>
      <w:r w:rsidRPr="00C55DC7">
        <w:rPr>
          <w:rFonts w:ascii="Times New Roman" w:hAnsi="Times New Roman" w:cs="Times New Roman"/>
          <w:sz w:val="28"/>
          <w:szCs w:val="28"/>
        </w:rPr>
        <w:t>,</w:t>
      </w:r>
      <w:r w:rsidR="007E5A64">
        <w:rPr>
          <w:rFonts w:ascii="Times New Roman" w:hAnsi="Times New Roman" w:cs="Times New Roman"/>
          <w:sz w:val="28"/>
          <w:szCs w:val="28"/>
          <w:lang w:val="en-US"/>
        </w:rPr>
        <w:t xml:space="preserve"> m</w:t>
      </w:r>
      <w:r w:rsidR="00E170A2">
        <w:rPr>
          <w:rFonts w:ascii="Times New Roman" w:hAnsi="Times New Roman" w:cs="Times New Roman"/>
          <w:sz w:val="28"/>
          <w:szCs w:val="28"/>
          <w:lang w:val="en-US"/>
        </w:rPr>
        <w:t>ời</w:t>
      </w:r>
      <w:r w:rsidRPr="00C55DC7">
        <w:rPr>
          <w:rFonts w:ascii="Times New Roman" w:hAnsi="Times New Roman" w:cs="Times New Roman"/>
          <w:sz w:val="28"/>
          <w:szCs w:val="28"/>
        </w:rPr>
        <w:t xml:space="preserve"> Thầy </w:t>
      </w:r>
      <w:r w:rsidR="007E5A64">
        <w:rPr>
          <w:rFonts w:ascii="Times New Roman" w:hAnsi="Times New Roman" w:cs="Times New Roman"/>
          <w:sz w:val="28"/>
          <w:szCs w:val="28"/>
          <w:lang w:val="en-US"/>
        </w:rPr>
        <w:t>Chương, Thầy Lam, Th</w:t>
      </w:r>
      <w:r w:rsidR="00FD76FD">
        <w:rPr>
          <w:rFonts w:ascii="Times New Roman" w:hAnsi="Times New Roman" w:cs="Times New Roman"/>
          <w:sz w:val="28"/>
          <w:szCs w:val="28"/>
          <w:lang w:val="en-US"/>
        </w:rPr>
        <w:t>ầy</w:t>
      </w:r>
      <w:r w:rsidR="007E5A64">
        <w:rPr>
          <w:rFonts w:ascii="Times New Roman" w:hAnsi="Times New Roman" w:cs="Times New Roman"/>
          <w:sz w:val="28"/>
          <w:szCs w:val="28"/>
          <w:lang w:val="en-US"/>
        </w:rPr>
        <w:t xml:space="preserve"> Linh</w:t>
      </w:r>
      <w:r w:rsidR="00E170A2">
        <w:rPr>
          <w:rFonts w:ascii="Times New Roman" w:hAnsi="Times New Roman" w:cs="Times New Roman"/>
          <w:sz w:val="28"/>
          <w:szCs w:val="28"/>
          <w:lang w:val="en-US"/>
        </w:rPr>
        <w:t>,</w:t>
      </w:r>
      <w:r w:rsidRPr="00C55DC7">
        <w:rPr>
          <w:rFonts w:ascii="Times New Roman" w:hAnsi="Times New Roman" w:cs="Times New Roman"/>
          <w:sz w:val="28"/>
          <w:szCs w:val="28"/>
        </w:rPr>
        <w:t xml:space="preserve"> giám khảo</w:t>
      </w:r>
      <w:r w:rsidR="007E5A64">
        <w:rPr>
          <w:rFonts w:ascii="Times New Roman" w:hAnsi="Times New Roman" w:cs="Times New Roman"/>
          <w:sz w:val="28"/>
          <w:szCs w:val="28"/>
          <w:lang w:val="en-US"/>
        </w:rPr>
        <w:t xml:space="preserve"> chấm nấu ăn.</w:t>
      </w:r>
    </w:p>
    <w:p w:rsidR="007E0C23" w:rsidRPr="00C55DC7" w:rsidRDefault="008D6802" w:rsidP="007E0C23">
      <w:pPr>
        <w:spacing w:before="120" w:after="120"/>
        <w:ind w:left="720"/>
        <w:jc w:val="both"/>
        <w:rPr>
          <w:rFonts w:ascii="Times New Roman" w:hAnsi="Times New Roman" w:cs="Times New Roman"/>
          <w:sz w:val="28"/>
          <w:szCs w:val="28"/>
        </w:rPr>
      </w:pPr>
      <w:r w:rsidRPr="007E5A64">
        <w:rPr>
          <w:rFonts w:ascii="Times New Roman" w:hAnsi="Times New Roman" w:cs="Times New Roman"/>
          <w:sz w:val="28"/>
          <w:szCs w:val="28"/>
          <w:lang w:val="en-US"/>
        </w:rPr>
        <w:lastRenderedPageBreak/>
        <w:t>3</w:t>
      </w:r>
      <w:r w:rsidR="007E0C23" w:rsidRPr="007E5A64">
        <w:rPr>
          <w:rFonts w:ascii="Times New Roman" w:hAnsi="Times New Roman" w:cs="Times New Roman"/>
          <w:sz w:val="28"/>
          <w:szCs w:val="28"/>
        </w:rPr>
        <w:t>.</w:t>
      </w:r>
      <w:r w:rsidR="007E0C23" w:rsidRPr="00C55DC7">
        <w:rPr>
          <w:rFonts w:ascii="Times New Roman" w:hAnsi="Times New Roman" w:cs="Times New Roman"/>
          <w:sz w:val="28"/>
          <w:szCs w:val="28"/>
        </w:rPr>
        <w:t xml:space="preserve"> </w:t>
      </w:r>
      <w:r w:rsidR="0059476C">
        <w:rPr>
          <w:rFonts w:ascii="Times New Roman" w:hAnsi="Times New Roman" w:cs="Times New Roman"/>
          <w:sz w:val="28"/>
          <w:szCs w:val="28"/>
          <w:lang w:val="en-US"/>
        </w:rPr>
        <w:t xml:space="preserve">Phát </w:t>
      </w:r>
      <w:r>
        <w:rPr>
          <w:rFonts w:ascii="Times New Roman" w:hAnsi="Times New Roman" w:cs="Times New Roman"/>
          <w:sz w:val="28"/>
          <w:szCs w:val="28"/>
          <w:lang w:val="en-US"/>
        </w:rPr>
        <w:t xml:space="preserve">thưởng </w:t>
      </w:r>
      <w:r w:rsidR="001D7E74">
        <w:rPr>
          <w:rFonts w:ascii="Times New Roman" w:hAnsi="Times New Roman" w:cs="Times New Roman"/>
          <w:sz w:val="28"/>
          <w:szCs w:val="28"/>
          <w:lang w:val="en-US"/>
        </w:rPr>
        <w:t>nấu ăn</w:t>
      </w:r>
      <w:r>
        <w:rPr>
          <w:rFonts w:ascii="Times New Roman" w:hAnsi="Times New Roman" w:cs="Times New Roman"/>
          <w:sz w:val="28"/>
          <w:szCs w:val="28"/>
          <w:lang w:val="en-US"/>
        </w:rPr>
        <w:t xml:space="preserve"> cho các đội</w:t>
      </w:r>
      <w:r w:rsidR="007E0C23" w:rsidRPr="00C55DC7">
        <w:rPr>
          <w:rFonts w:ascii="Times New Roman" w:hAnsi="Times New Roman" w:cs="Times New Roman"/>
          <w:sz w:val="28"/>
          <w:szCs w:val="28"/>
        </w:rPr>
        <w:t>.</w:t>
      </w:r>
    </w:p>
    <w:p w:rsidR="00EB73A8" w:rsidRPr="00C55DC7" w:rsidRDefault="002C5B07" w:rsidP="002C5B07">
      <w:pPr>
        <w:pStyle w:val="Vnbnnidung0"/>
        <w:tabs>
          <w:tab w:val="left" w:pos="1214"/>
        </w:tabs>
        <w:spacing w:before="120" w:after="120" w:line="240" w:lineRule="auto"/>
        <w:ind w:firstLine="0"/>
        <w:jc w:val="both"/>
        <w:rPr>
          <w:sz w:val="28"/>
          <w:szCs w:val="28"/>
        </w:rPr>
      </w:pPr>
      <w:bookmarkStart w:id="15" w:name="bookmark31"/>
      <w:bookmarkStart w:id="16" w:name="bookmark33"/>
      <w:bookmarkStart w:id="17" w:name="bookmark34"/>
      <w:bookmarkEnd w:id="15"/>
      <w:bookmarkEnd w:id="16"/>
      <w:bookmarkEnd w:id="17"/>
      <w:r>
        <w:rPr>
          <w:sz w:val="28"/>
          <w:szCs w:val="28"/>
          <w:lang w:val="en-US"/>
        </w:rPr>
        <w:t xml:space="preserve">         </w:t>
      </w:r>
      <w:r w:rsidR="00EB73A8" w:rsidRPr="00C55DC7">
        <w:rPr>
          <w:sz w:val="28"/>
          <w:szCs w:val="28"/>
        </w:rPr>
        <w:t>Trên đây là kế hoạch tổ chức các hoạt động kỷ niệm 9</w:t>
      </w:r>
      <w:r w:rsidR="00D2564E">
        <w:rPr>
          <w:sz w:val="28"/>
          <w:szCs w:val="28"/>
          <w:lang w:val="en-US"/>
        </w:rPr>
        <w:t>4</w:t>
      </w:r>
      <w:r w:rsidR="00EB73A8" w:rsidRPr="00C55DC7">
        <w:rPr>
          <w:sz w:val="28"/>
          <w:szCs w:val="28"/>
        </w:rPr>
        <w:t xml:space="preserve"> năm Ngày thành lập Hội Liên hiệp Phụ nữ Việt Nam và ngày Phụ nữ Việt Nam 20/10 của Công đoàn cơ sở Trường TH&amp;THCS Tân Thuận </w:t>
      </w:r>
      <w:r w:rsidR="00557696" w:rsidRPr="00C55DC7">
        <w:rPr>
          <w:sz w:val="28"/>
          <w:szCs w:val="28"/>
          <w:lang w:val="en-US"/>
        </w:rPr>
        <w:t>2</w:t>
      </w:r>
      <w:r w:rsidR="00EB73A8" w:rsidRPr="00C55DC7">
        <w:rPr>
          <w:sz w:val="28"/>
          <w:szCs w:val="28"/>
        </w:rPr>
        <w:t>./.</w:t>
      </w:r>
    </w:p>
    <w:p w:rsidR="00EB73A8" w:rsidRPr="00115A4C" w:rsidRDefault="00EB73A8" w:rsidP="007D1B1D">
      <w:pPr>
        <w:pStyle w:val="Vnbnnidung0"/>
        <w:tabs>
          <w:tab w:val="left" w:pos="1214"/>
        </w:tabs>
        <w:spacing w:line="240" w:lineRule="auto"/>
        <w:ind w:firstLine="0"/>
        <w:rPr>
          <w:b/>
        </w:rPr>
      </w:pPr>
      <w:r w:rsidRPr="006C5B47">
        <w:rPr>
          <w:b/>
          <w:i/>
          <w:sz w:val="24"/>
          <w:szCs w:val="24"/>
        </w:rPr>
        <w:t>Nơi nhận:</w:t>
      </w:r>
      <w:r w:rsidR="003E03C5" w:rsidRPr="00115A4C">
        <w:t xml:space="preserve">                                                                 </w:t>
      </w:r>
      <w:r w:rsidR="007D1B1D">
        <w:rPr>
          <w:lang w:val="en-US"/>
        </w:rPr>
        <w:t xml:space="preserve">                       </w:t>
      </w:r>
      <w:r w:rsidR="003E03C5" w:rsidRPr="00115A4C">
        <w:rPr>
          <w:b/>
        </w:rPr>
        <w:t>TM. BAN CHẤP HÀNH</w:t>
      </w:r>
    </w:p>
    <w:p w:rsidR="00EB73A8" w:rsidRPr="00115A4C" w:rsidRDefault="00EB73A8" w:rsidP="007D1B1D">
      <w:pPr>
        <w:pStyle w:val="Vnbnnidung0"/>
        <w:tabs>
          <w:tab w:val="left" w:pos="1214"/>
        </w:tabs>
        <w:spacing w:line="240" w:lineRule="auto"/>
        <w:ind w:firstLine="0"/>
        <w:rPr>
          <w:b/>
        </w:rPr>
      </w:pPr>
      <w:r w:rsidRPr="00115A4C">
        <w:rPr>
          <w:sz w:val="22"/>
          <w:szCs w:val="22"/>
        </w:rPr>
        <w:t>- Chi bộ (báo cáo);</w:t>
      </w:r>
      <w:r w:rsidR="003E03C5" w:rsidRPr="00115A4C">
        <w:rPr>
          <w:sz w:val="22"/>
          <w:szCs w:val="22"/>
        </w:rPr>
        <w:t xml:space="preserve">                                                                            </w:t>
      </w:r>
      <w:r w:rsidR="007D1B1D">
        <w:rPr>
          <w:sz w:val="22"/>
          <w:szCs w:val="22"/>
          <w:lang w:val="en-US"/>
        </w:rPr>
        <w:t xml:space="preserve">                                  </w:t>
      </w:r>
      <w:r w:rsidR="003E03C5" w:rsidRPr="00115A4C">
        <w:rPr>
          <w:b/>
        </w:rPr>
        <w:t>CHỦ TỊCH</w:t>
      </w:r>
    </w:p>
    <w:p w:rsidR="00EB73A8" w:rsidRPr="00115A4C" w:rsidRDefault="00EB73A8" w:rsidP="007D1B1D">
      <w:pPr>
        <w:pStyle w:val="Vnbnnidung0"/>
        <w:tabs>
          <w:tab w:val="left" w:pos="1214"/>
        </w:tabs>
        <w:spacing w:line="240" w:lineRule="auto"/>
        <w:ind w:firstLine="0"/>
        <w:rPr>
          <w:sz w:val="22"/>
          <w:szCs w:val="22"/>
        </w:rPr>
      </w:pPr>
      <w:r w:rsidRPr="00115A4C">
        <w:rPr>
          <w:sz w:val="22"/>
          <w:szCs w:val="22"/>
        </w:rPr>
        <w:t>- BGH nhà trường ( Phối hợp);</w:t>
      </w:r>
    </w:p>
    <w:p w:rsidR="00EB73A8" w:rsidRPr="00115A4C" w:rsidRDefault="00EB73A8" w:rsidP="007D1B1D">
      <w:pPr>
        <w:pStyle w:val="Vnbnnidung0"/>
        <w:tabs>
          <w:tab w:val="left" w:pos="1214"/>
        </w:tabs>
        <w:spacing w:line="240" w:lineRule="auto"/>
        <w:ind w:firstLine="0"/>
        <w:rPr>
          <w:sz w:val="22"/>
          <w:szCs w:val="22"/>
        </w:rPr>
      </w:pPr>
      <w:r w:rsidRPr="00115A4C">
        <w:rPr>
          <w:sz w:val="22"/>
          <w:szCs w:val="22"/>
        </w:rPr>
        <w:t>- Lưu.</w:t>
      </w:r>
    </w:p>
    <w:p w:rsidR="003E03C5" w:rsidRPr="00115A4C" w:rsidRDefault="003E03C5" w:rsidP="00F70150">
      <w:pPr>
        <w:pStyle w:val="Vnbnnidung0"/>
        <w:tabs>
          <w:tab w:val="left" w:pos="1214"/>
        </w:tabs>
        <w:spacing w:line="240" w:lineRule="auto"/>
        <w:ind w:left="880" w:firstLine="0"/>
      </w:pPr>
    </w:p>
    <w:p w:rsidR="003E03C5" w:rsidRPr="00115A4C" w:rsidRDefault="003E03C5" w:rsidP="00F70150">
      <w:pPr>
        <w:pStyle w:val="Vnbnnidung0"/>
        <w:tabs>
          <w:tab w:val="left" w:pos="1214"/>
        </w:tabs>
        <w:spacing w:line="240" w:lineRule="auto"/>
        <w:ind w:left="880" w:firstLine="0"/>
      </w:pPr>
    </w:p>
    <w:p w:rsidR="003E03C5" w:rsidRPr="007D1B1D" w:rsidRDefault="003E03C5" w:rsidP="003E03C5">
      <w:pPr>
        <w:pStyle w:val="Vnbnnidung0"/>
        <w:tabs>
          <w:tab w:val="left" w:pos="6405"/>
        </w:tabs>
        <w:spacing w:line="240" w:lineRule="auto"/>
        <w:ind w:left="880" w:firstLine="0"/>
        <w:rPr>
          <w:b/>
          <w:sz w:val="28"/>
          <w:szCs w:val="28"/>
          <w:lang w:val="en-US"/>
        </w:rPr>
      </w:pPr>
      <w:r w:rsidRPr="00115A4C">
        <w:tab/>
        <w:t xml:space="preserve">   </w:t>
      </w:r>
      <w:r w:rsidR="007D1B1D">
        <w:rPr>
          <w:lang w:val="en-US"/>
        </w:rPr>
        <w:t xml:space="preserve">               </w:t>
      </w:r>
      <w:r w:rsidR="007D1B1D" w:rsidRPr="007D1B1D">
        <w:rPr>
          <w:b/>
          <w:sz w:val="28"/>
          <w:szCs w:val="28"/>
          <w:lang w:val="en-US"/>
        </w:rPr>
        <w:t>Nguyễn Vũ Đạt</w:t>
      </w:r>
    </w:p>
    <w:p w:rsidR="00DE4F19" w:rsidRDefault="00DE4F19"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D02932" w:rsidRDefault="00D02932" w:rsidP="006F6560">
      <w:pPr>
        <w:pStyle w:val="Vnbnnidung0"/>
        <w:tabs>
          <w:tab w:val="left" w:pos="1214"/>
        </w:tabs>
        <w:spacing w:line="240" w:lineRule="auto"/>
        <w:ind w:firstLine="0"/>
        <w:rPr>
          <w:sz w:val="28"/>
          <w:szCs w:val="28"/>
          <w:lang w:val="en-US"/>
        </w:rPr>
      </w:pPr>
    </w:p>
    <w:p w:rsidR="00FC35FB" w:rsidRDefault="00FC35FB" w:rsidP="006F6560">
      <w:pPr>
        <w:pStyle w:val="Vnbnnidung0"/>
        <w:tabs>
          <w:tab w:val="left" w:pos="1214"/>
        </w:tabs>
        <w:spacing w:line="240" w:lineRule="auto"/>
        <w:ind w:firstLine="0"/>
        <w:rPr>
          <w:sz w:val="28"/>
          <w:szCs w:val="28"/>
          <w:lang w:val="en-US"/>
        </w:rPr>
      </w:pPr>
    </w:p>
    <w:p w:rsidR="00FC35FB" w:rsidRDefault="00FC35FB" w:rsidP="006F6560">
      <w:pPr>
        <w:pStyle w:val="Vnbnnidung0"/>
        <w:tabs>
          <w:tab w:val="left" w:pos="1214"/>
        </w:tabs>
        <w:spacing w:line="240" w:lineRule="auto"/>
        <w:ind w:firstLine="0"/>
        <w:rPr>
          <w:sz w:val="28"/>
          <w:szCs w:val="28"/>
          <w:lang w:val="en-US"/>
        </w:rPr>
      </w:pPr>
    </w:p>
    <w:p w:rsidR="00FC35FB" w:rsidRDefault="00FC35FB" w:rsidP="006F6560">
      <w:pPr>
        <w:pStyle w:val="Vnbnnidung0"/>
        <w:tabs>
          <w:tab w:val="left" w:pos="1214"/>
        </w:tabs>
        <w:spacing w:line="240" w:lineRule="auto"/>
        <w:ind w:firstLine="0"/>
        <w:rPr>
          <w:sz w:val="28"/>
          <w:szCs w:val="28"/>
          <w:lang w:val="en-US"/>
        </w:rPr>
      </w:pPr>
    </w:p>
    <w:p w:rsidR="00FC35FB" w:rsidRDefault="00FC35FB" w:rsidP="006F6560">
      <w:pPr>
        <w:pStyle w:val="Vnbnnidung0"/>
        <w:tabs>
          <w:tab w:val="left" w:pos="1214"/>
        </w:tabs>
        <w:spacing w:line="240" w:lineRule="auto"/>
        <w:ind w:firstLine="0"/>
        <w:rPr>
          <w:sz w:val="28"/>
          <w:szCs w:val="28"/>
          <w:lang w:val="en-US"/>
        </w:rPr>
      </w:pPr>
    </w:p>
    <w:p w:rsidR="00FC35FB" w:rsidRDefault="00FC35FB" w:rsidP="006F6560">
      <w:pPr>
        <w:pStyle w:val="Vnbnnidung0"/>
        <w:tabs>
          <w:tab w:val="left" w:pos="1214"/>
        </w:tabs>
        <w:spacing w:line="240" w:lineRule="auto"/>
        <w:ind w:firstLine="0"/>
        <w:rPr>
          <w:sz w:val="28"/>
          <w:szCs w:val="28"/>
          <w:lang w:val="en-US"/>
        </w:rPr>
      </w:pPr>
    </w:p>
    <w:p w:rsidR="00FC35FB" w:rsidRDefault="00FC35FB" w:rsidP="006F6560">
      <w:pPr>
        <w:pStyle w:val="Vnbnnidung0"/>
        <w:tabs>
          <w:tab w:val="left" w:pos="1214"/>
        </w:tabs>
        <w:spacing w:line="240" w:lineRule="auto"/>
        <w:ind w:firstLine="0"/>
        <w:rPr>
          <w:sz w:val="28"/>
          <w:szCs w:val="28"/>
          <w:lang w:val="en-US"/>
        </w:rPr>
      </w:pPr>
    </w:p>
    <w:p w:rsidR="00FC35FB" w:rsidRDefault="00FC35FB" w:rsidP="006F6560">
      <w:pPr>
        <w:pStyle w:val="Vnbnnidung0"/>
        <w:tabs>
          <w:tab w:val="left" w:pos="1214"/>
        </w:tabs>
        <w:spacing w:line="240" w:lineRule="auto"/>
        <w:ind w:firstLine="0"/>
        <w:rPr>
          <w:sz w:val="28"/>
          <w:szCs w:val="28"/>
          <w:lang w:val="en-US"/>
        </w:rPr>
      </w:pPr>
    </w:p>
    <w:p w:rsidR="00FC35FB" w:rsidRDefault="00FC35FB" w:rsidP="006F6560">
      <w:pPr>
        <w:pStyle w:val="Vnbnnidung0"/>
        <w:tabs>
          <w:tab w:val="left" w:pos="1214"/>
        </w:tabs>
        <w:spacing w:line="240" w:lineRule="auto"/>
        <w:ind w:firstLine="0"/>
        <w:rPr>
          <w:sz w:val="28"/>
          <w:szCs w:val="28"/>
          <w:lang w:val="en-US"/>
        </w:rPr>
      </w:pPr>
    </w:p>
    <w:p w:rsidR="00D02932" w:rsidRPr="00D02932" w:rsidRDefault="00D02932" w:rsidP="006F6560">
      <w:pPr>
        <w:pStyle w:val="Vnbnnidung0"/>
        <w:tabs>
          <w:tab w:val="left" w:pos="1214"/>
        </w:tabs>
        <w:spacing w:line="240" w:lineRule="auto"/>
        <w:ind w:firstLine="0"/>
        <w:rPr>
          <w:sz w:val="28"/>
          <w:szCs w:val="28"/>
          <w:lang w:val="en-US"/>
        </w:rPr>
      </w:pPr>
    </w:p>
    <w:p w:rsidR="00D02932" w:rsidRPr="00364CD9" w:rsidRDefault="00D02932" w:rsidP="00D02932">
      <w:pPr>
        <w:shd w:val="clear" w:color="auto" w:fill="FFFFFF"/>
        <w:jc w:val="center"/>
        <w:rPr>
          <w:rFonts w:ascii="Times New Roman" w:hAnsi="Times New Roman" w:cs="Times New Roman"/>
          <w:b/>
          <w:bCs/>
          <w:sz w:val="28"/>
          <w:szCs w:val="28"/>
          <w:bdr w:val="none" w:sz="0" w:space="0" w:color="auto" w:frame="1"/>
        </w:rPr>
      </w:pPr>
      <w:r w:rsidRPr="00364CD9">
        <w:rPr>
          <w:rFonts w:ascii="Times New Roman" w:hAnsi="Times New Roman" w:cs="Times New Roman"/>
          <w:b/>
          <w:bCs/>
          <w:sz w:val="28"/>
          <w:szCs w:val="28"/>
          <w:bdr w:val="none" w:sz="0" w:space="0" w:color="auto" w:frame="1"/>
        </w:rPr>
        <w:lastRenderedPageBreak/>
        <w:t>HOẠT ĐỘNG NẤU ĂN</w:t>
      </w:r>
    </w:p>
    <w:p w:rsidR="00D02932" w:rsidRPr="00364CD9" w:rsidRDefault="00D02932" w:rsidP="00D02932">
      <w:pPr>
        <w:shd w:val="clear" w:color="auto" w:fill="FFFFFF"/>
        <w:jc w:val="center"/>
        <w:rPr>
          <w:rFonts w:ascii="Times New Roman" w:hAnsi="Times New Roman" w:cs="Times New Roman"/>
          <w:sz w:val="28"/>
          <w:szCs w:val="28"/>
        </w:rPr>
      </w:pP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I. ĐỐI TƯỢNG DỰ THI:</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Đối tượng: đoàn viên tổ Công đoàn trường TH&amp;THCS Tân Thuận 2 chia làm 3 nhóm nấu ăn.</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Tổ khối  TN+XH ;  nhóm 1. Đ/c Thái, nhóm trưởng;</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Tổ khối 1 và 2+3 ;  nhóm 2. Đ/c Thương, nhóm trưởng;</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 Tổ khối 4+5         ;  nhóm 3. Đ/c Chiến, nhóm trưởng;  </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II. THỜI GIAN, ĐỊA ĐIỂM THI:</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1. Thời gian: Tổ chức buổi chiều ngày thứ bẩy (ngày 19/10/2024).</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2. Địa điểm: Trường TH&amp;THCS Tân Thuận 2</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III. NỘI DUNG THI:</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Hình Thức bốc thăm, thi nấu ăn và trang trí sản phẩm theo qui định của ban tổ chức.</w:t>
      </w:r>
    </w:p>
    <w:p w:rsidR="00D02932" w:rsidRPr="00364CD9" w:rsidRDefault="00D02932" w:rsidP="00D02932">
      <w:pPr>
        <w:shd w:val="clear" w:color="auto" w:fill="FFFFFF"/>
        <w:ind w:firstLine="720"/>
        <w:jc w:val="both"/>
        <w:rPr>
          <w:rFonts w:ascii="Times New Roman" w:hAnsi="Times New Roman" w:cs="Times New Roman"/>
          <w:b/>
          <w:sz w:val="28"/>
          <w:szCs w:val="28"/>
        </w:rPr>
      </w:pPr>
      <w:r w:rsidRPr="00364CD9">
        <w:rPr>
          <w:rFonts w:ascii="Times New Roman" w:hAnsi="Times New Roman" w:cs="Times New Roman"/>
          <w:b/>
          <w:sz w:val="28"/>
          <w:szCs w:val="28"/>
        </w:rPr>
        <w:t>1. Món ăn:</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a. Lẩu chua: Cá bớp, mực, tôm, rau nhúng lẩu, bún 2 kg, nấu 4 lẩu trưng bài bốn mâm.</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b. Vịt kho rừng 8 tô + Cá chiên 8 dĩa, nước mấm rừng, rau ăn sống, cơm, trưng bài bốn mâm.</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c. Bò né với khổ qua, góc hành, 4 dĩa hột xoài + Gà hấp tỏi trưng bài bốn mâm.</w:t>
      </w:r>
    </w:p>
    <w:p w:rsidR="00D02932" w:rsidRPr="00364CD9" w:rsidRDefault="00D02932" w:rsidP="00D02932">
      <w:pPr>
        <w:shd w:val="clear" w:color="auto" w:fill="FFFFFF"/>
        <w:ind w:firstLine="720"/>
        <w:jc w:val="both"/>
        <w:rPr>
          <w:rFonts w:ascii="Times New Roman" w:hAnsi="Times New Roman" w:cs="Times New Roman"/>
          <w:b/>
          <w:sz w:val="28"/>
          <w:szCs w:val="28"/>
        </w:rPr>
      </w:pPr>
      <w:r w:rsidRPr="00364CD9">
        <w:rPr>
          <w:rFonts w:ascii="Times New Roman" w:hAnsi="Times New Roman" w:cs="Times New Roman"/>
          <w:b/>
          <w:sz w:val="28"/>
          <w:szCs w:val="28"/>
        </w:rPr>
        <w:t>2. Thời gian nấu và trang trí sản phẩm</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Thời gian trang trí và tổ chức thi như sau:</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 </w:t>
      </w:r>
      <w:r w:rsidR="00A40BD6">
        <w:rPr>
          <w:rFonts w:ascii="Times New Roman" w:hAnsi="Times New Roman" w:cs="Times New Roman"/>
          <w:sz w:val="28"/>
          <w:szCs w:val="28"/>
          <w:lang w:val="en-US"/>
        </w:rPr>
        <w:t>16</w:t>
      </w:r>
      <w:r w:rsidRPr="00364CD9">
        <w:rPr>
          <w:rFonts w:ascii="Times New Roman" w:hAnsi="Times New Roman" w:cs="Times New Roman"/>
          <w:sz w:val="28"/>
          <w:szCs w:val="28"/>
        </w:rPr>
        <w:t>h</w:t>
      </w:r>
      <w:r w:rsidR="001D2BEF">
        <w:rPr>
          <w:rFonts w:ascii="Times New Roman" w:hAnsi="Times New Roman" w:cs="Times New Roman"/>
          <w:sz w:val="28"/>
          <w:szCs w:val="28"/>
          <w:lang w:val="en-US"/>
        </w:rPr>
        <w:t>15</w:t>
      </w:r>
      <w:r w:rsidRPr="00364CD9">
        <w:rPr>
          <w:rFonts w:ascii="Times New Roman" w:hAnsi="Times New Roman" w:cs="Times New Roman"/>
          <w:sz w:val="28"/>
          <w:szCs w:val="28"/>
        </w:rPr>
        <w:t>: các đội thi nấu ăn và trang trí các món ăn.</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 </w:t>
      </w:r>
      <w:r w:rsidR="00A40BD6">
        <w:rPr>
          <w:rFonts w:ascii="Times New Roman" w:hAnsi="Times New Roman" w:cs="Times New Roman"/>
          <w:sz w:val="28"/>
          <w:szCs w:val="28"/>
          <w:lang w:val="en-US"/>
        </w:rPr>
        <w:t>16</w:t>
      </w:r>
      <w:r w:rsidRPr="00364CD9">
        <w:rPr>
          <w:rFonts w:ascii="Times New Roman" w:hAnsi="Times New Roman" w:cs="Times New Roman"/>
          <w:sz w:val="28"/>
          <w:szCs w:val="28"/>
        </w:rPr>
        <w:t>h</w:t>
      </w:r>
      <w:r w:rsidR="00FC5948">
        <w:rPr>
          <w:rFonts w:ascii="Times New Roman" w:hAnsi="Times New Roman" w:cs="Times New Roman"/>
          <w:sz w:val="28"/>
          <w:szCs w:val="28"/>
          <w:lang w:val="en-US"/>
        </w:rPr>
        <w:t>2</w:t>
      </w:r>
      <w:r w:rsidR="004747C7">
        <w:rPr>
          <w:rFonts w:ascii="Times New Roman" w:hAnsi="Times New Roman" w:cs="Times New Roman"/>
          <w:sz w:val="28"/>
          <w:szCs w:val="28"/>
          <w:lang w:val="en-US"/>
        </w:rPr>
        <w:t>0</w:t>
      </w:r>
      <w:r w:rsidRPr="00364CD9">
        <w:rPr>
          <w:rFonts w:ascii="Times New Roman" w:hAnsi="Times New Roman" w:cs="Times New Roman"/>
          <w:sz w:val="28"/>
          <w:szCs w:val="28"/>
        </w:rPr>
        <w:t>: Ban giám khảo sẽ tiến hành chấm điểm.</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 </w:t>
      </w:r>
      <w:r w:rsidR="00A40BD6">
        <w:rPr>
          <w:rFonts w:ascii="Times New Roman" w:hAnsi="Times New Roman" w:cs="Times New Roman"/>
          <w:sz w:val="28"/>
          <w:szCs w:val="28"/>
          <w:lang w:val="en-US"/>
        </w:rPr>
        <w:t>16</w:t>
      </w:r>
      <w:r w:rsidRPr="00364CD9">
        <w:rPr>
          <w:rFonts w:ascii="Times New Roman" w:hAnsi="Times New Roman" w:cs="Times New Roman"/>
          <w:sz w:val="28"/>
          <w:szCs w:val="28"/>
        </w:rPr>
        <w:t>h35: Tổng kết, trao giải thưởng.</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 </w:t>
      </w:r>
      <w:r w:rsidR="00A40BD6">
        <w:rPr>
          <w:rFonts w:ascii="Times New Roman" w:hAnsi="Times New Roman" w:cs="Times New Roman"/>
          <w:sz w:val="28"/>
          <w:szCs w:val="28"/>
          <w:lang w:val="en-US"/>
        </w:rPr>
        <w:t>16</w:t>
      </w:r>
      <w:r w:rsidRPr="00364CD9">
        <w:rPr>
          <w:rFonts w:ascii="Times New Roman" w:hAnsi="Times New Roman" w:cs="Times New Roman"/>
          <w:sz w:val="28"/>
          <w:szCs w:val="28"/>
        </w:rPr>
        <w:t>h40: Kính mời các đại biểu và toàn thể CBGVNV cùng dự tiệc.</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Toàn đội tập trung trước mâm trưng bày sản phẩm của đội mình khi ban giám khảo đến chấm điểm.</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IV. KINH PHÍ, TRANG THIẾT BỊ PHỤC VỤ THI:</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Chi kinh phí mỗi đội là: 1.100.000 đồng (Các mục chi: Nguyên liệu chính, nguyên liệu phụ, trang trí, … và các điều kiện khác phục vụ trực tiếp đến công tác chế biến thực phẩm).</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V. KHEN THƯỞNG:</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Ban tổ chức tiến hành chấm, bình chọn và trao giải. 01giải Nhất</w:t>
      </w:r>
      <w:r w:rsidR="006F6FD9">
        <w:rPr>
          <w:rFonts w:ascii="Times New Roman" w:hAnsi="Times New Roman" w:cs="Times New Roman"/>
          <w:sz w:val="28"/>
          <w:szCs w:val="28"/>
          <w:lang w:val="en-US"/>
        </w:rPr>
        <w:t xml:space="preserve"> 250.000 đồng</w:t>
      </w:r>
      <w:r w:rsidRPr="00364CD9">
        <w:rPr>
          <w:rFonts w:ascii="Times New Roman" w:hAnsi="Times New Roman" w:cs="Times New Roman"/>
          <w:sz w:val="28"/>
          <w:szCs w:val="28"/>
        </w:rPr>
        <w:t>, 01giải Nhì</w:t>
      </w:r>
      <w:r w:rsidR="006F6FD9">
        <w:rPr>
          <w:rFonts w:ascii="Times New Roman" w:hAnsi="Times New Roman" w:cs="Times New Roman"/>
          <w:sz w:val="28"/>
          <w:szCs w:val="28"/>
          <w:lang w:val="en-US"/>
        </w:rPr>
        <w:t xml:space="preserve"> 200.000 đồng</w:t>
      </w:r>
      <w:r w:rsidRPr="00364CD9">
        <w:rPr>
          <w:rFonts w:ascii="Times New Roman" w:hAnsi="Times New Roman" w:cs="Times New Roman"/>
          <w:sz w:val="28"/>
          <w:szCs w:val="28"/>
        </w:rPr>
        <w:t>, 01giải Ba</w:t>
      </w:r>
      <w:r w:rsidR="006F6FD9">
        <w:rPr>
          <w:rFonts w:ascii="Times New Roman" w:hAnsi="Times New Roman" w:cs="Times New Roman"/>
          <w:sz w:val="28"/>
          <w:szCs w:val="28"/>
          <w:lang w:val="en-US"/>
        </w:rPr>
        <w:t xml:space="preserve"> 150.000 đồng</w:t>
      </w:r>
      <w:r w:rsidRPr="00364CD9">
        <w:rPr>
          <w:rFonts w:ascii="Times New Roman" w:hAnsi="Times New Roman" w:cs="Times New Roman"/>
          <w:sz w:val="28"/>
          <w:szCs w:val="28"/>
        </w:rPr>
        <w:t>.</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VI. TỔ CHỨC THỰC HIỆN</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1. Ban Chấp hành Công đoàn nhà trường xây dựng và triển khai Kế hoạch tới các đoàn viên công đoàn phối hợp với các tổ chức trong nhà trường thực hiện.</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2. </w:t>
      </w:r>
      <w:r w:rsidR="004622DF">
        <w:rPr>
          <w:rFonts w:ascii="Times New Roman" w:hAnsi="Times New Roman" w:cs="Times New Roman"/>
          <w:sz w:val="28"/>
          <w:szCs w:val="28"/>
          <w:lang w:val="en-US"/>
        </w:rPr>
        <w:t xml:space="preserve">Ban </w:t>
      </w:r>
      <w:bookmarkStart w:id="18" w:name="_GoBack"/>
      <w:bookmarkEnd w:id="18"/>
      <w:r w:rsidRPr="00364CD9">
        <w:rPr>
          <w:rFonts w:ascii="Times New Roman" w:hAnsi="Times New Roman" w:cs="Times New Roman"/>
          <w:sz w:val="28"/>
          <w:szCs w:val="28"/>
        </w:rPr>
        <w:t>Chấp hành Công đoàn phân công nhiệm vụ cho các ủy viên chuẩn bị các điều kiện CSVC, trang thiết bị phục vụ khai mạc, thi, tổng kết thi và công tác tuyên truyền cho hội thi.</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3. Các tổ Công đoàn dự thi:</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Các tổ Công đoàn dự thi nghiên cứu kế hoạch, phân công nhiệm vụ cho mỗi thành viên và liên lạc với ban tổ chức nhận địa điểm thi.</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 Phân công các thành viên chuẩn bị CSVC liên quan, mua sắm vật dụng, thực </w:t>
      </w:r>
      <w:r w:rsidRPr="00364CD9">
        <w:rPr>
          <w:rFonts w:ascii="Times New Roman" w:hAnsi="Times New Roman" w:cs="Times New Roman"/>
          <w:sz w:val="28"/>
          <w:szCs w:val="28"/>
        </w:rPr>
        <w:lastRenderedPageBreak/>
        <w:t>phẩm để phục vụ việc nấu nướng và trưng bày sản phẩm dự thi. (Các đội phải tự chuẩn bị đầy đủ các vật dụng và các vật dụng cần thiết cho việc nấu nướng và sắp 01 mâm của đội mình (bếp, ga, đồ nấu, mâm, bát, đũa, thìa, cốc, chén…cho mỗi mâm 10 người ăn).</w:t>
      </w:r>
    </w:p>
    <w:p w:rsidR="00D02932" w:rsidRPr="00364CD9" w:rsidRDefault="00D02932" w:rsidP="00D02932">
      <w:pPr>
        <w:shd w:val="clear" w:color="auto" w:fill="FFFFFF"/>
        <w:ind w:firstLine="720"/>
        <w:jc w:val="both"/>
        <w:rPr>
          <w:rFonts w:ascii="Times New Roman" w:hAnsi="Times New Roman" w:cs="Times New Roman"/>
          <w:sz w:val="28"/>
          <w:szCs w:val="28"/>
        </w:rPr>
      </w:pPr>
      <w:r w:rsidRPr="00364CD9">
        <w:rPr>
          <w:rFonts w:ascii="Times New Roman" w:hAnsi="Times New Roman" w:cs="Times New Roman"/>
          <w:sz w:val="28"/>
          <w:szCs w:val="28"/>
        </w:rPr>
        <w:t>Trên đây là cuộc thi "Nấu ăn" trong Công đoàn trường TH&amp;THCS Tân Thuận 2 năm học 2024-2025./.</w:t>
      </w:r>
    </w:p>
    <w:tbl>
      <w:tblPr>
        <w:tblW w:w="8991" w:type="dxa"/>
        <w:shd w:val="clear" w:color="auto" w:fill="FFFFFF"/>
        <w:tblCellMar>
          <w:left w:w="0" w:type="dxa"/>
          <w:right w:w="0" w:type="dxa"/>
        </w:tblCellMar>
        <w:tblLook w:val="04A0" w:firstRow="1" w:lastRow="0" w:firstColumn="1" w:lastColumn="0" w:noHBand="0" w:noVBand="1"/>
      </w:tblPr>
      <w:tblGrid>
        <w:gridCol w:w="3779"/>
        <w:gridCol w:w="5212"/>
      </w:tblGrid>
      <w:tr w:rsidR="00D02932" w:rsidRPr="00364CD9" w:rsidTr="009114D9">
        <w:tc>
          <w:tcPr>
            <w:tcW w:w="0" w:type="auto"/>
            <w:shd w:val="clear" w:color="auto" w:fill="FFFFFF"/>
            <w:tcMar>
              <w:top w:w="60" w:type="dxa"/>
              <w:left w:w="60" w:type="dxa"/>
              <w:bottom w:w="60" w:type="dxa"/>
              <w:right w:w="60" w:type="dxa"/>
            </w:tcMar>
            <w:vAlign w:val="center"/>
          </w:tcPr>
          <w:p w:rsidR="00D02932" w:rsidRPr="00364CD9" w:rsidRDefault="00D02932" w:rsidP="009114D9">
            <w:pPr>
              <w:jc w:val="both"/>
              <w:rPr>
                <w:rFonts w:ascii="Times New Roman" w:hAnsi="Times New Roman" w:cs="Times New Roman"/>
                <w:sz w:val="28"/>
                <w:szCs w:val="28"/>
              </w:rPr>
            </w:pPr>
          </w:p>
        </w:tc>
        <w:tc>
          <w:tcPr>
            <w:tcW w:w="5212" w:type="dxa"/>
            <w:shd w:val="clear" w:color="auto" w:fill="FFFFFF"/>
            <w:tcMar>
              <w:top w:w="60" w:type="dxa"/>
              <w:left w:w="60" w:type="dxa"/>
              <w:bottom w:w="60" w:type="dxa"/>
              <w:right w:w="60" w:type="dxa"/>
            </w:tcMar>
            <w:vAlign w:val="center"/>
            <w:hideMark/>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 xml:space="preserve">               TM.BAN CHẤP HÀNH</w:t>
            </w:r>
          </w:p>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 xml:space="preserve">                              Chủ tịch</w:t>
            </w:r>
          </w:p>
        </w:tc>
      </w:tr>
    </w:tbl>
    <w:p w:rsidR="00D02932" w:rsidRPr="00364CD9" w:rsidRDefault="00D02932" w:rsidP="00D02932">
      <w:pPr>
        <w:shd w:val="clear" w:color="auto" w:fill="FFFFFF"/>
        <w:jc w:val="both"/>
        <w:rPr>
          <w:rFonts w:ascii="Times New Roman" w:hAnsi="Times New Roman" w:cs="Times New Roman"/>
          <w:sz w:val="28"/>
          <w:szCs w:val="28"/>
        </w:rPr>
      </w:pPr>
    </w:p>
    <w:p w:rsidR="00D02932" w:rsidRPr="00364CD9" w:rsidRDefault="00D02932" w:rsidP="00D02932">
      <w:pPr>
        <w:shd w:val="clear" w:color="auto" w:fill="FFFFFF"/>
        <w:jc w:val="both"/>
        <w:rPr>
          <w:rFonts w:ascii="Times New Roman" w:hAnsi="Times New Roman" w:cs="Times New Roman"/>
          <w:sz w:val="28"/>
          <w:szCs w:val="28"/>
        </w:rPr>
      </w:pPr>
    </w:p>
    <w:p w:rsidR="00D02932" w:rsidRPr="00364CD9" w:rsidRDefault="00D02932" w:rsidP="00D02932">
      <w:pPr>
        <w:shd w:val="clear" w:color="auto" w:fill="FFFFFF"/>
        <w:tabs>
          <w:tab w:val="left" w:pos="4890"/>
          <w:tab w:val="left" w:pos="6195"/>
        </w:tabs>
        <w:jc w:val="both"/>
        <w:rPr>
          <w:rFonts w:ascii="Times New Roman" w:hAnsi="Times New Roman" w:cs="Times New Roman"/>
          <w:b/>
          <w:sz w:val="28"/>
          <w:szCs w:val="28"/>
        </w:rPr>
      </w:pPr>
      <w:r w:rsidRPr="00364CD9">
        <w:rPr>
          <w:rFonts w:ascii="Times New Roman" w:hAnsi="Times New Roman" w:cs="Times New Roman"/>
          <w:sz w:val="28"/>
          <w:szCs w:val="28"/>
        </w:rPr>
        <w:tab/>
        <w:t xml:space="preserve">        </w:t>
      </w:r>
      <w:r w:rsidR="00514DEC">
        <w:rPr>
          <w:rFonts w:ascii="Times New Roman" w:hAnsi="Times New Roman" w:cs="Times New Roman"/>
          <w:sz w:val="28"/>
          <w:szCs w:val="28"/>
          <w:lang w:val="en-US"/>
        </w:rPr>
        <w:t xml:space="preserve">   </w:t>
      </w:r>
      <w:r w:rsidRPr="00364CD9">
        <w:rPr>
          <w:rFonts w:ascii="Times New Roman" w:hAnsi="Times New Roman" w:cs="Times New Roman"/>
          <w:b/>
          <w:sz w:val="28"/>
          <w:szCs w:val="28"/>
        </w:rPr>
        <w:t>Nguyễn Vũ Đạt</w:t>
      </w:r>
    </w:p>
    <w:p w:rsidR="00D02932" w:rsidRPr="00364CD9" w:rsidRDefault="00D02932" w:rsidP="00D02932">
      <w:pPr>
        <w:shd w:val="clear" w:color="auto" w:fill="FFFFFF"/>
        <w:jc w:val="both"/>
        <w:rPr>
          <w:rFonts w:ascii="Times New Roman" w:hAnsi="Times New Roman" w:cs="Times New Roman"/>
          <w:b/>
          <w:sz w:val="28"/>
          <w:szCs w:val="28"/>
        </w:rPr>
      </w:pPr>
      <w:r w:rsidRPr="00364CD9">
        <w:rPr>
          <w:rFonts w:ascii="Times New Roman" w:hAnsi="Times New Roman" w:cs="Times New Roman"/>
          <w:b/>
          <w:sz w:val="28"/>
          <w:szCs w:val="28"/>
        </w:rPr>
        <w:t xml:space="preserve">                                          </w:t>
      </w: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Default="00D02932" w:rsidP="00D02932">
      <w:pPr>
        <w:shd w:val="clear" w:color="auto" w:fill="FFFFFF"/>
        <w:jc w:val="both"/>
        <w:rPr>
          <w:rFonts w:ascii="Times New Roman" w:hAnsi="Times New Roman" w:cs="Times New Roman"/>
          <w:b/>
          <w:sz w:val="28"/>
          <w:szCs w:val="28"/>
          <w:lang w:val="en-US"/>
        </w:rPr>
      </w:pPr>
      <w:r w:rsidRPr="00364CD9">
        <w:rPr>
          <w:rFonts w:ascii="Times New Roman" w:hAnsi="Times New Roman" w:cs="Times New Roman"/>
          <w:b/>
          <w:sz w:val="28"/>
          <w:szCs w:val="28"/>
        </w:rPr>
        <w:t xml:space="preserve">                                                       </w:t>
      </w:r>
    </w:p>
    <w:p w:rsidR="00364CD9" w:rsidRDefault="00364CD9" w:rsidP="00D02932">
      <w:pPr>
        <w:shd w:val="clear" w:color="auto" w:fill="FFFFFF"/>
        <w:jc w:val="both"/>
        <w:rPr>
          <w:rFonts w:ascii="Times New Roman" w:hAnsi="Times New Roman" w:cs="Times New Roman"/>
          <w:b/>
          <w:sz w:val="28"/>
          <w:szCs w:val="28"/>
          <w:lang w:val="en-US"/>
        </w:rPr>
      </w:pPr>
    </w:p>
    <w:p w:rsidR="00364CD9" w:rsidRDefault="00364CD9" w:rsidP="00D02932">
      <w:pPr>
        <w:shd w:val="clear" w:color="auto" w:fill="FFFFFF"/>
        <w:jc w:val="both"/>
        <w:rPr>
          <w:rFonts w:ascii="Times New Roman" w:hAnsi="Times New Roman" w:cs="Times New Roman"/>
          <w:b/>
          <w:sz w:val="28"/>
          <w:szCs w:val="28"/>
          <w:lang w:val="en-US"/>
        </w:rPr>
      </w:pPr>
    </w:p>
    <w:p w:rsidR="00364CD9" w:rsidRDefault="00364CD9" w:rsidP="00D02932">
      <w:pPr>
        <w:shd w:val="clear" w:color="auto" w:fill="FFFFFF"/>
        <w:jc w:val="both"/>
        <w:rPr>
          <w:rFonts w:ascii="Times New Roman" w:hAnsi="Times New Roman" w:cs="Times New Roman"/>
          <w:b/>
          <w:sz w:val="28"/>
          <w:szCs w:val="28"/>
          <w:lang w:val="en-US"/>
        </w:rPr>
      </w:pPr>
    </w:p>
    <w:p w:rsidR="00364CD9" w:rsidRDefault="00364CD9" w:rsidP="00D02932">
      <w:pPr>
        <w:shd w:val="clear" w:color="auto" w:fill="FFFFFF"/>
        <w:jc w:val="both"/>
        <w:rPr>
          <w:rFonts w:ascii="Times New Roman" w:hAnsi="Times New Roman" w:cs="Times New Roman"/>
          <w:b/>
          <w:sz w:val="28"/>
          <w:szCs w:val="28"/>
          <w:lang w:val="en-US"/>
        </w:rPr>
      </w:pPr>
    </w:p>
    <w:p w:rsidR="00364CD9" w:rsidRDefault="00364CD9" w:rsidP="00D02932">
      <w:pPr>
        <w:shd w:val="clear" w:color="auto" w:fill="FFFFFF"/>
        <w:jc w:val="both"/>
        <w:rPr>
          <w:rFonts w:ascii="Times New Roman" w:hAnsi="Times New Roman" w:cs="Times New Roman"/>
          <w:b/>
          <w:sz w:val="28"/>
          <w:szCs w:val="28"/>
          <w:lang w:val="en-US"/>
        </w:rPr>
      </w:pPr>
    </w:p>
    <w:p w:rsidR="00364CD9" w:rsidRDefault="00364CD9" w:rsidP="00D02932">
      <w:pPr>
        <w:shd w:val="clear" w:color="auto" w:fill="FFFFFF"/>
        <w:jc w:val="both"/>
        <w:rPr>
          <w:rFonts w:ascii="Times New Roman" w:hAnsi="Times New Roman" w:cs="Times New Roman"/>
          <w:b/>
          <w:sz w:val="28"/>
          <w:szCs w:val="28"/>
          <w:lang w:val="en-US"/>
        </w:rPr>
      </w:pPr>
    </w:p>
    <w:p w:rsidR="00364CD9" w:rsidRDefault="00364CD9" w:rsidP="00D02932">
      <w:pPr>
        <w:shd w:val="clear" w:color="auto" w:fill="FFFFFF"/>
        <w:jc w:val="both"/>
        <w:rPr>
          <w:rFonts w:ascii="Times New Roman" w:hAnsi="Times New Roman" w:cs="Times New Roman"/>
          <w:b/>
          <w:sz w:val="28"/>
          <w:szCs w:val="28"/>
          <w:lang w:val="en-US"/>
        </w:rPr>
      </w:pPr>
    </w:p>
    <w:p w:rsidR="00364CD9" w:rsidRDefault="00364CD9" w:rsidP="00D02932">
      <w:pPr>
        <w:shd w:val="clear" w:color="auto" w:fill="FFFFFF"/>
        <w:jc w:val="both"/>
        <w:rPr>
          <w:rFonts w:ascii="Times New Roman" w:hAnsi="Times New Roman" w:cs="Times New Roman"/>
          <w:b/>
          <w:sz w:val="28"/>
          <w:szCs w:val="28"/>
          <w:lang w:val="en-US"/>
        </w:rPr>
      </w:pPr>
    </w:p>
    <w:p w:rsidR="00356915" w:rsidRDefault="00356915" w:rsidP="00D02932">
      <w:pPr>
        <w:shd w:val="clear" w:color="auto" w:fill="FFFFFF"/>
        <w:jc w:val="both"/>
        <w:rPr>
          <w:rFonts w:ascii="Times New Roman" w:hAnsi="Times New Roman" w:cs="Times New Roman"/>
          <w:b/>
          <w:sz w:val="28"/>
          <w:szCs w:val="28"/>
          <w:lang w:val="en-US"/>
        </w:rPr>
      </w:pPr>
    </w:p>
    <w:p w:rsidR="00356915" w:rsidRPr="00364CD9" w:rsidRDefault="00356915" w:rsidP="00D02932">
      <w:pPr>
        <w:shd w:val="clear" w:color="auto" w:fill="FFFFFF"/>
        <w:jc w:val="both"/>
        <w:rPr>
          <w:rFonts w:ascii="Times New Roman" w:hAnsi="Times New Roman" w:cs="Times New Roman"/>
          <w:b/>
          <w:sz w:val="28"/>
          <w:szCs w:val="28"/>
          <w:lang w:val="en-US"/>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both"/>
        <w:rPr>
          <w:rFonts w:ascii="Times New Roman" w:hAnsi="Times New Roman" w:cs="Times New Roman"/>
          <w:b/>
          <w:sz w:val="28"/>
          <w:szCs w:val="28"/>
        </w:rPr>
      </w:pPr>
    </w:p>
    <w:p w:rsidR="00D02932" w:rsidRPr="00364CD9" w:rsidRDefault="00D02932" w:rsidP="00D02932">
      <w:pPr>
        <w:shd w:val="clear" w:color="auto" w:fill="FFFFFF"/>
        <w:jc w:val="center"/>
        <w:rPr>
          <w:rFonts w:ascii="Times New Roman" w:hAnsi="Times New Roman" w:cs="Times New Roman"/>
          <w:b/>
          <w:bCs/>
          <w:sz w:val="28"/>
          <w:szCs w:val="28"/>
          <w:bdr w:val="none" w:sz="0" w:space="0" w:color="auto" w:frame="1"/>
        </w:rPr>
      </w:pPr>
      <w:r w:rsidRPr="00364CD9">
        <w:rPr>
          <w:rFonts w:ascii="Times New Roman" w:hAnsi="Times New Roman" w:cs="Times New Roman"/>
          <w:b/>
          <w:bCs/>
          <w:sz w:val="28"/>
          <w:szCs w:val="28"/>
          <w:bdr w:val="none" w:sz="0" w:space="0" w:color="auto" w:frame="1"/>
        </w:rPr>
        <w:lastRenderedPageBreak/>
        <w:t>THÀNH PHẦN TỔ CHỨC, GIÁM KHẢO</w:t>
      </w:r>
    </w:p>
    <w:p w:rsidR="00D02932" w:rsidRPr="00364CD9" w:rsidRDefault="00D02932" w:rsidP="00D02932">
      <w:pPr>
        <w:shd w:val="clear" w:color="auto" w:fill="FFFFFF"/>
        <w:jc w:val="center"/>
        <w:rPr>
          <w:rFonts w:ascii="Times New Roman" w:hAnsi="Times New Roman" w:cs="Times New Roman"/>
          <w:sz w:val="28"/>
          <w:szCs w:val="28"/>
        </w:rPr>
      </w:pPr>
    </w:p>
    <w:tbl>
      <w:tblPr>
        <w:tblW w:w="5000" w:type="pct"/>
        <w:shd w:val="clear" w:color="auto" w:fill="FFFFFF"/>
        <w:tblCellMar>
          <w:left w:w="0" w:type="dxa"/>
          <w:right w:w="0" w:type="dxa"/>
        </w:tblCellMar>
        <w:tblLook w:val="04A0" w:firstRow="1" w:lastRow="0" w:firstColumn="1" w:lastColumn="0" w:noHBand="0" w:noVBand="1"/>
      </w:tblPr>
      <w:tblGrid>
        <w:gridCol w:w="777"/>
        <w:gridCol w:w="2868"/>
        <w:gridCol w:w="3025"/>
        <w:gridCol w:w="3564"/>
      </w:tblGrid>
      <w:tr w:rsidR="00D02932" w:rsidRPr="00364CD9" w:rsidTr="009114D9">
        <w:tc>
          <w:tcPr>
            <w:tcW w:w="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TT</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Họ tên</w:t>
            </w:r>
          </w:p>
        </w:tc>
        <w:tc>
          <w:tcPr>
            <w:tcW w:w="26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Chức vụ</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b/>
                <w:bCs/>
                <w:sz w:val="28"/>
                <w:szCs w:val="28"/>
                <w:bdr w:val="none" w:sz="0" w:space="0" w:color="auto" w:frame="1"/>
              </w:rPr>
              <w:t>Công việc</w:t>
            </w:r>
          </w:p>
        </w:tc>
      </w:tr>
      <w:tr w:rsidR="00D02932" w:rsidRPr="00364CD9" w:rsidTr="009114D9">
        <w:tc>
          <w:tcPr>
            <w:tcW w:w="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sz w:val="28"/>
                <w:szCs w:val="28"/>
              </w:rPr>
              <w:t>1</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Nguyễn Vũ Đạt</w:t>
            </w:r>
          </w:p>
        </w:tc>
        <w:tc>
          <w:tcPr>
            <w:tcW w:w="26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Chủ tịch công đoàn</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356915">
            <w:pPr>
              <w:jc w:val="both"/>
              <w:rPr>
                <w:rFonts w:ascii="Times New Roman" w:hAnsi="Times New Roman" w:cs="Times New Roman"/>
                <w:sz w:val="28"/>
                <w:szCs w:val="28"/>
              </w:rPr>
            </w:pPr>
            <w:r w:rsidRPr="00364CD9">
              <w:rPr>
                <w:rFonts w:ascii="Times New Roman" w:hAnsi="Times New Roman" w:cs="Times New Roman"/>
                <w:sz w:val="28"/>
                <w:szCs w:val="28"/>
              </w:rPr>
              <w:t>Trưởng ban tổ chức</w:t>
            </w:r>
          </w:p>
        </w:tc>
      </w:tr>
      <w:tr w:rsidR="00D02932" w:rsidRPr="00364CD9" w:rsidTr="009114D9">
        <w:tc>
          <w:tcPr>
            <w:tcW w:w="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sz w:val="28"/>
                <w:szCs w:val="28"/>
              </w:rPr>
              <w:t>2</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Trần Duy Khương</w:t>
            </w:r>
          </w:p>
        </w:tc>
        <w:tc>
          <w:tcPr>
            <w:tcW w:w="26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rPr>
                <w:rFonts w:ascii="Times New Roman" w:hAnsi="Times New Roman" w:cs="Times New Roman"/>
                <w:sz w:val="28"/>
                <w:szCs w:val="28"/>
              </w:rPr>
            </w:pPr>
            <w:r w:rsidRPr="00364CD9">
              <w:rPr>
                <w:rFonts w:ascii="Times New Roman" w:hAnsi="Times New Roman" w:cs="Times New Roman"/>
                <w:sz w:val="28"/>
                <w:szCs w:val="28"/>
              </w:rPr>
              <w:t>Phó Chủ tịch công đoàn,</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rPr>
                <w:rFonts w:ascii="Times New Roman" w:hAnsi="Times New Roman" w:cs="Times New Roman"/>
                <w:sz w:val="28"/>
                <w:szCs w:val="28"/>
              </w:rPr>
            </w:pPr>
            <w:r w:rsidRPr="00364CD9">
              <w:rPr>
                <w:rFonts w:ascii="Times New Roman" w:hAnsi="Times New Roman" w:cs="Times New Roman"/>
                <w:sz w:val="28"/>
                <w:szCs w:val="28"/>
              </w:rPr>
              <w:t>Phó ban. Phụ trách nội dung chương trình</w:t>
            </w:r>
          </w:p>
        </w:tc>
      </w:tr>
      <w:tr w:rsidR="00D02932" w:rsidRPr="00364CD9" w:rsidTr="009114D9">
        <w:tc>
          <w:tcPr>
            <w:tcW w:w="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sz w:val="28"/>
                <w:szCs w:val="28"/>
              </w:rPr>
              <w:t>3</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Nguyễn Văn Chương</w:t>
            </w:r>
          </w:p>
        </w:tc>
        <w:tc>
          <w:tcPr>
            <w:tcW w:w="26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02932" w:rsidRPr="00364CD9" w:rsidRDefault="00D02932" w:rsidP="009114D9">
            <w:pPr>
              <w:rPr>
                <w:rFonts w:ascii="Times New Roman" w:hAnsi="Times New Roman" w:cs="Times New Roman"/>
                <w:sz w:val="28"/>
                <w:szCs w:val="28"/>
              </w:rPr>
            </w:pPr>
            <w:r w:rsidRPr="00364CD9">
              <w:rPr>
                <w:rFonts w:ascii="Times New Roman" w:hAnsi="Times New Roman" w:cs="Times New Roman"/>
                <w:sz w:val="28"/>
                <w:szCs w:val="28"/>
              </w:rPr>
              <w:t>Hiệu trưởng</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Ban giám khảo chấm thi nấu ăn</w:t>
            </w:r>
          </w:p>
        </w:tc>
      </w:tr>
      <w:tr w:rsidR="00D02932" w:rsidRPr="00364CD9" w:rsidTr="009114D9">
        <w:tc>
          <w:tcPr>
            <w:tcW w:w="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sz w:val="28"/>
                <w:szCs w:val="28"/>
              </w:rPr>
              <w:t>4</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Lâm Mộng Linh</w:t>
            </w:r>
          </w:p>
        </w:tc>
        <w:tc>
          <w:tcPr>
            <w:tcW w:w="26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P. Hiệu trương</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Ban giám khảo chấm thi nấu ăn</w:t>
            </w:r>
          </w:p>
        </w:tc>
      </w:tr>
      <w:tr w:rsidR="00D02932" w:rsidRPr="00364CD9" w:rsidTr="009114D9">
        <w:tc>
          <w:tcPr>
            <w:tcW w:w="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sz w:val="28"/>
                <w:szCs w:val="28"/>
              </w:rPr>
              <w:t>5</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Trương Hoàng Lam</w:t>
            </w:r>
          </w:p>
        </w:tc>
        <w:tc>
          <w:tcPr>
            <w:tcW w:w="26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P. Hiệu trương</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Ban giám khảo chấm thi nấu ăn</w:t>
            </w:r>
          </w:p>
        </w:tc>
      </w:tr>
      <w:tr w:rsidR="00D02932" w:rsidRPr="00364CD9" w:rsidTr="009114D9">
        <w:tc>
          <w:tcPr>
            <w:tcW w:w="6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center"/>
              <w:rPr>
                <w:rFonts w:ascii="Times New Roman" w:hAnsi="Times New Roman" w:cs="Times New Roman"/>
                <w:sz w:val="28"/>
                <w:szCs w:val="28"/>
              </w:rPr>
            </w:pPr>
            <w:r w:rsidRPr="00364CD9">
              <w:rPr>
                <w:rFonts w:ascii="Times New Roman" w:hAnsi="Times New Roman" w:cs="Times New Roman"/>
                <w:sz w:val="28"/>
                <w:szCs w:val="28"/>
              </w:rPr>
              <w:t>6</w:t>
            </w:r>
          </w:p>
        </w:tc>
        <w:tc>
          <w:tcPr>
            <w:tcW w:w="25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 xml:space="preserve">Phạm Thanh Nho </w:t>
            </w:r>
          </w:p>
        </w:tc>
        <w:tc>
          <w:tcPr>
            <w:tcW w:w="26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 xml:space="preserve">Giáo viên </w:t>
            </w:r>
          </w:p>
        </w:tc>
        <w:tc>
          <w:tcPr>
            <w:tcW w:w="31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rsidR="00D02932" w:rsidRPr="00364CD9" w:rsidRDefault="00D02932" w:rsidP="009114D9">
            <w:pPr>
              <w:jc w:val="both"/>
              <w:rPr>
                <w:rFonts w:ascii="Times New Roman" w:hAnsi="Times New Roman" w:cs="Times New Roman"/>
                <w:sz w:val="28"/>
                <w:szCs w:val="28"/>
              </w:rPr>
            </w:pPr>
            <w:r w:rsidRPr="00364CD9">
              <w:rPr>
                <w:rFonts w:ascii="Times New Roman" w:hAnsi="Times New Roman" w:cs="Times New Roman"/>
                <w:sz w:val="28"/>
                <w:szCs w:val="28"/>
              </w:rPr>
              <w:t>Thư ký tổng hợp</w:t>
            </w:r>
          </w:p>
        </w:tc>
      </w:tr>
    </w:tbl>
    <w:p w:rsidR="00D02932" w:rsidRPr="00364CD9" w:rsidRDefault="00D02932" w:rsidP="00D02932">
      <w:pPr>
        <w:ind w:left="360"/>
        <w:jc w:val="both"/>
        <w:rPr>
          <w:rFonts w:ascii="Times New Roman" w:hAnsi="Times New Roman" w:cs="Times New Roman"/>
          <w:sz w:val="28"/>
          <w:szCs w:val="28"/>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Default="00D02932" w:rsidP="00D02932">
      <w:pPr>
        <w:pStyle w:val="NoSpacing"/>
        <w:jc w:val="center"/>
        <w:rPr>
          <w:rStyle w:val="Emphasis"/>
          <w:b/>
          <w:i w:val="0"/>
        </w:rPr>
      </w:pPr>
    </w:p>
    <w:p w:rsidR="00356915" w:rsidRDefault="00356915" w:rsidP="00D02932">
      <w:pPr>
        <w:pStyle w:val="NoSpacing"/>
        <w:jc w:val="center"/>
        <w:rPr>
          <w:rStyle w:val="Emphasis"/>
          <w:b/>
          <w:i w:val="0"/>
        </w:rPr>
      </w:pPr>
    </w:p>
    <w:p w:rsidR="00514DEC" w:rsidRPr="00364CD9" w:rsidRDefault="00514DEC"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b/>
          <w:i w:val="0"/>
        </w:rPr>
      </w:pPr>
    </w:p>
    <w:p w:rsidR="00D02932" w:rsidRPr="00364CD9" w:rsidRDefault="00D02932" w:rsidP="00D02932">
      <w:pPr>
        <w:pStyle w:val="NoSpacing"/>
        <w:jc w:val="center"/>
        <w:rPr>
          <w:rStyle w:val="Emphasis"/>
          <w:i w:val="0"/>
        </w:rPr>
      </w:pPr>
      <w:r w:rsidRPr="00364CD9">
        <w:rPr>
          <w:rStyle w:val="Emphasis"/>
          <w:i w:val="0"/>
        </w:rPr>
        <w:lastRenderedPageBreak/>
        <w:t>CĐCS TRƯỜNG TH&amp;THCS TÂN THUẬN 2</w:t>
      </w:r>
    </w:p>
    <w:p w:rsidR="00D02932" w:rsidRPr="00364CD9" w:rsidRDefault="00D02932" w:rsidP="00D02932">
      <w:pPr>
        <w:pStyle w:val="NoSpacing"/>
        <w:jc w:val="center"/>
      </w:pPr>
      <w:r w:rsidRPr="00364CD9">
        <w:rPr>
          <w:rStyle w:val="Emphasis"/>
          <w:i w:val="0"/>
        </w:rPr>
        <w:t>PHIẾU CHẤM “ THI NẤU ĂN”  NGÀY 19/10/2024</w:t>
      </w:r>
    </w:p>
    <w:p w:rsidR="00D02932" w:rsidRPr="00364CD9" w:rsidRDefault="00D02932" w:rsidP="00D02932">
      <w:pPr>
        <w:ind w:firstLine="1440"/>
        <w:jc w:val="both"/>
        <w:rPr>
          <w:rFonts w:ascii="Times New Roman" w:hAnsi="Times New Roman" w:cs="Times New Roman"/>
          <w:b/>
          <w:sz w:val="28"/>
          <w:szCs w:val="28"/>
        </w:rPr>
      </w:pPr>
      <w:r w:rsidRPr="00364CD9">
        <w:rPr>
          <w:rFonts w:ascii="Times New Roman" w:hAnsi="Times New Roman" w:cs="Times New Roman"/>
          <w:b/>
          <w:sz w:val="28"/>
          <w:szCs w:val="28"/>
        </w:rPr>
        <w:t>I.Thang điểm: 50 điểm</w:t>
      </w:r>
    </w:p>
    <w:p w:rsidR="00D02932" w:rsidRPr="00364CD9" w:rsidRDefault="00D02932" w:rsidP="00D02932">
      <w:pPr>
        <w:ind w:firstLine="1440"/>
        <w:jc w:val="both"/>
        <w:rPr>
          <w:rFonts w:ascii="Times New Roman" w:hAnsi="Times New Roman" w:cs="Times New Roman"/>
          <w:b/>
          <w:sz w:val="28"/>
          <w:szCs w:val="28"/>
        </w:rPr>
      </w:pPr>
      <w:r w:rsidRPr="00364CD9">
        <w:rPr>
          <w:rFonts w:ascii="Times New Roman" w:hAnsi="Times New Roman" w:cs="Times New Roman"/>
          <w:b/>
          <w:sz w:val="28"/>
          <w:szCs w:val="28"/>
        </w:rPr>
        <w:t>II. Nội dung chấm</w:t>
      </w:r>
    </w:p>
    <w:p w:rsidR="00D02932" w:rsidRPr="00364CD9" w:rsidRDefault="00D02932" w:rsidP="00D02932">
      <w:pPr>
        <w:ind w:firstLine="1440"/>
        <w:jc w:val="both"/>
        <w:rPr>
          <w:rFonts w:ascii="Times New Roman" w:hAnsi="Times New Roman" w:cs="Times New Roman"/>
          <w:b/>
          <w:sz w:val="28"/>
          <w:szCs w:val="28"/>
        </w:rPr>
      </w:pPr>
      <w:r w:rsidRPr="00364CD9">
        <w:rPr>
          <w:rFonts w:ascii="Times New Roman" w:hAnsi="Times New Roman" w:cs="Times New Roman"/>
          <w:sz w:val="28"/>
          <w:szCs w:val="28"/>
        </w:rPr>
        <w:t xml:space="preserve">1. Có đủ món ăn theo qui định: </w:t>
      </w:r>
      <w:r w:rsidRPr="00364CD9">
        <w:rPr>
          <w:rFonts w:ascii="Times New Roman" w:hAnsi="Times New Roman" w:cs="Times New Roman"/>
          <w:b/>
          <w:sz w:val="28"/>
          <w:szCs w:val="28"/>
        </w:rPr>
        <w:t>10 điểm</w:t>
      </w:r>
    </w:p>
    <w:p w:rsidR="00D02932" w:rsidRPr="00364CD9" w:rsidRDefault="00D02932" w:rsidP="00D02932">
      <w:pPr>
        <w:ind w:left="1440"/>
        <w:jc w:val="both"/>
        <w:rPr>
          <w:rFonts w:ascii="Times New Roman" w:hAnsi="Times New Roman" w:cs="Times New Roman"/>
          <w:sz w:val="28"/>
          <w:szCs w:val="28"/>
        </w:rPr>
      </w:pPr>
      <w:r w:rsidRPr="00364CD9">
        <w:rPr>
          <w:rFonts w:ascii="Times New Roman" w:hAnsi="Times New Roman" w:cs="Times New Roman"/>
          <w:sz w:val="28"/>
          <w:szCs w:val="28"/>
        </w:rPr>
        <w:t xml:space="preserve">2. Đảm bảo chất lượng dinh dưỡng an toàn vệ sinh thực phẩm:  phối hợp giữa các thành viên trong tổ tôt: </w:t>
      </w:r>
      <w:r w:rsidRPr="00364CD9">
        <w:rPr>
          <w:rFonts w:ascii="Times New Roman" w:hAnsi="Times New Roman" w:cs="Times New Roman"/>
          <w:b/>
          <w:sz w:val="28"/>
          <w:szCs w:val="28"/>
        </w:rPr>
        <w:t>10 điểm</w:t>
      </w:r>
    </w:p>
    <w:p w:rsidR="00D02932" w:rsidRPr="00364CD9" w:rsidRDefault="00D02932" w:rsidP="00D02932">
      <w:pPr>
        <w:ind w:left="720"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3. Hình thức đẹp, trình bày có tính sáng tạo: </w:t>
      </w:r>
      <w:r w:rsidRPr="00364CD9">
        <w:rPr>
          <w:rFonts w:ascii="Times New Roman" w:hAnsi="Times New Roman" w:cs="Times New Roman"/>
          <w:b/>
          <w:sz w:val="28"/>
          <w:szCs w:val="28"/>
        </w:rPr>
        <w:t>10 điểm</w:t>
      </w:r>
    </w:p>
    <w:p w:rsidR="00D02932" w:rsidRPr="00364CD9" w:rsidRDefault="00D02932" w:rsidP="00D02932">
      <w:pPr>
        <w:ind w:left="720"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4. Món ăn ngon, hấp dẫn: </w:t>
      </w:r>
      <w:r w:rsidRPr="00364CD9">
        <w:rPr>
          <w:rFonts w:ascii="Times New Roman" w:hAnsi="Times New Roman" w:cs="Times New Roman"/>
          <w:b/>
          <w:sz w:val="28"/>
          <w:szCs w:val="28"/>
        </w:rPr>
        <w:t>10 điểm</w:t>
      </w:r>
    </w:p>
    <w:p w:rsidR="00D02932" w:rsidRPr="00364CD9" w:rsidRDefault="00D02932" w:rsidP="00D02932">
      <w:pPr>
        <w:ind w:left="720" w:firstLine="720"/>
        <w:jc w:val="both"/>
        <w:rPr>
          <w:rFonts w:ascii="Times New Roman" w:hAnsi="Times New Roman" w:cs="Times New Roman"/>
          <w:sz w:val="28"/>
          <w:szCs w:val="28"/>
        </w:rPr>
      </w:pPr>
      <w:r w:rsidRPr="00364CD9">
        <w:rPr>
          <w:rFonts w:ascii="Times New Roman" w:hAnsi="Times New Roman" w:cs="Times New Roman"/>
          <w:sz w:val="28"/>
          <w:szCs w:val="28"/>
        </w:rPr>
        <w:t xml:space="preserve">5. Thuyết trình, Trình bày: </w:t>
      </w:r>
      <w:r w:rsidRPr="00364CD9">
        <w:rPr>
          <w:rFonts w:ascii="Times New Roman" w:hAnsi="Times New Roman" w:cs="Times New Roman"/>
          <w:b/>
          <w:sz w:val="28"/>
          <w:szCs w:val="28"/>
        </w:rPr>
        <w:t>10 điểm</w:t>
      </w:r>
      <w:r w:rsidRPr="00364CD9">
        <w:rPr>
          <w:rFonts w:ascii="Times New Roman" w:hAnsi="Times New Roman" w:cs="Times New Roman"/>
          <w:sz w:val="28"/>
          <w:szCs w:val="28"/>
        </w:rPr>
        <w:t xml:space="preserve"> (Nội dung thuyết trình: </w:t>
      </w:r>
      <w:r w:rsidRPr="00364CD9">
        <w:rPr>
          <w:rFonts w:ascii="Times New Roman" w:hAnsi="Times New Roman" w:cs="Times New Roman"/>
          <w:b/>
          <w:sz w:val="28"/>
          <w:szCs w:val="28"/>
        </w:rPr>
        <w:t>5 điểm</w:t>
      </w:r>
      <w:r w:rsidRPr="00364CD9">
        <w:rPr>
          <w:rFonts w:ascii="Times New Roman" w:hAnsi="Times New Roman" w:cs="Times New Roman"/>
          <w:sz w:val="28"/>
          <w:szCs w:val="28"/>
        </w:rPr>
        <w:t xml:space="preserve"> ,cách trình bày và diễn đạt lưu loát: </w:t>
      </w:r>
      <w:r w:rsidRPr="00364CD9">
        <w:rPr>
          <w:rFonts w:ascii="Times New Roman" w:hAnsi="Times New Roman" w:cs="Times New Roman"/>
          <w:b/>
          <w:sz w:val="28"/>
          <w:szCs w:val="28"/>
        </w:rPr>
        <w:t>5 điểm)</w:t>
      </w:r>
    </w:p>
    <w:p w:rsidR="00D02932" w:rsidRPr="00364CD9" w:rsidRDefault="00D02932" w:rsidP="00D02932">
      <w:pPr>
        <w:ind w:left="720" w:firstLine="720"/>
        <w:jc w:val="both"/>
        <w:rPr>
          <w:rFonts w:ascii="Times New Roman" w:hAnsi="Times New Roman" w:cs="Times New Roman"/>
          <w:b/>
          <w:sz w:val="28"/>
          <w:szCs w:val="28"/>
        </w:rPr>
      </w:pPr>
      <w:r w:rsidRPr="00364CD9">
        <w:rPr>
          <w:rFonts w:ascii="Times New Roman" w:hAnsi="Times New Roman" w:cs="Times New Roman"/>
          <w:b/>
          <w:sz w:val="28"/>
          <w:szCs w:val="28"/>
        </w:rPr>
        <w:t>III. Kết quả chấm</w:t>
      </w:r>
    </w:p>
    <w:p w:rsidR="00D02932" w:rsidRPr="00364CD9" w:rsidRDefault="00D02932" w:rsidP="00D02932">
      <w:pPr>
        <w:ind w:left="720" w:firstLine="720"/>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244"/>
        <w:gridCol w:w="2244"/>
        <w:gridCol w:w="2431"/>
        <w:gridCol w:w="2398"/>
      </w:tblGrid>
      <w:tr w:rsidR="00D02932" w:rsidRPr="00364CD9" w:rsidTr="00955FD4">
        <w:tc>
          <w:tcPr>
            <w:tcW w:w="856"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STT</w:t>
            </w:r>
          </w:p>
        </w:tc>
        <w:tc>
          <w:tcPr>
            <w:tcW w:w="2244"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Tổ TN - XH</w:t>
            </w:r>
          </w:p>
        </w:tc>
        <w:tc>
          <w:tcPr>
            <w:tcW w:w="2244"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Tổ 1 - 2+3</w:t>
            </w:r>
          </w:p>
        </w:tc>
        <w:tc>
          <w:tcPr>
            <w:tcW w:w="2431"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Tổ 4+5</w:t>
            </w:r>
          </w:p>
        </w:tc>
        <w:tc>
          <w:tcPr>
            <w:tcW w:w="2398"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Ghi chú</w:t>
            </w:r>
          </w:p>
        </w:tc>
      </w:tr>
      <w:tr w:rsidR="00D02932" w:rsidRPr="00364CD9" w:rsidTr="00955FD4">
        <w:tc>
          <w:tcPr>
            <w:tcW w:w="856"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1</w:t>
            </w: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431" w:type="dxa"/>
            <w:shd w:val="clear" w:color="auto" w:fill="auto"/>
          </w:tcPr>
          <w:p w:rsidR="00D02932" w:rsidRPr="00364CD9" w:rsidRDefault="00D02932" w:rsidP="009114D9">
            <w:pPr>
              <w:jc w:val="center"/>
              <w:rPr>
                <w:rFonts w:ascii="Times New Roman" w:hAnsi="Times New Roman" w:cs="Times New Roman"/>
                <w:sz w:val="28"/>
                <w:szCs w:val="28"/>
              </w:rPr>
            </w:pPr>
          </w:p>
        </w:tc>
        <w:tc>
          <w:tcPr>
            <w:tcW w:w="2398" w:type="dxa"/>
            <w:shd w:val="clear" w:color="auto" w:fill="auto"/>
          </w:tcPr>
          <w:p w:rsidR="00D02932" w:rsidRPr="00364CD9" w:rsidRDefault="00D02932" w:rsidP="009114D9">
            <w:pPr>
              <w:jc w:val="center"/>
              <w:rPr>
                <w:rFonts w:ascii="Times New Roman" w:hAnsi="Times New Roman" w:cs="Times New Roman"/>
                <w:sz w:val="28"/>
                <w:szCs w:val="28"/>
              </w:rPr>
            </w:pPr>
          </w:p>
        </w:tc>
      </w:tr>
      <w:tr w:rsidR="00D02932" w:rsidRPr="00364CD9" w:rsidTr="00955FD4">
        <w:tc>
          <w:tcPr>
            <w:tcW w:w="856"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2</w:t>
            </w: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431" w:type="dxa"/>
            <w:shd w:val="clear" w:color="auto" w:fill="auto"/>
          </w:tcPr>
          <w:p w:rsidR="00D02932" w:rsidRPr="00364CD9" w:rsidRDefault="00D02932" w:rsidP="009114D9">
            <w:pPr>
              <w:jc w:val="center"/>
              <w:rPr>
                <w:rFonts w:ascii="Times New Roman" w:hAnsi="Times New Roman" w:cs="Times New Roman"/>
                <w:sz w:val="28"/>
                <w:szCs w:val="28"/>
              </w:rPr>
            </w:pPr>
          </w:p>
        </w:tc>
        <w:tc>
          <w:tcPr>
            <w:tcW w:w="2398" w:type="dxa"/>
            <w:shd w:val="clear" w:color="auto" w:fill="auto"/>
          </w:tcPr>
          <w:p w:rsidR="00D02932" w:rsidRPr="00364CD9" w:rsidRDefault="00D02932" w:rsidP="009114D9">
            <w:pPr>
              <w:jc w:val="center"/>
              <w:rPr>
                <w:rFonts w:ascii="Times New Roman" w:hAnsi="Times New Roman" w:cs="Times New Roman"/>
                <w:sz w:val="28"/>
                <w:szCs w:val="28"/>
              </w:rPr>
            </w:pPr>
          </w:p>
        </w:tc>
      </w:tr>
      <w:tr w:rsidR="00D02932" w:rsidRPr="00364CD9" w:rsidTr="00955FD4">
        <w:tc>
          <w:tcPr>
            <w:tcW w:w="856"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3</w:t>
            </w: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431" w:type="dxa"/>
            <w:shd w:val="clear" w:color="auto" w:fill="auto"/>
          </w:tcPr>
          <w:p w:rsidR="00D02932" w:rsidRPr="00364CD9" w:rsidRDefault="00D02932" w:rsidP="009114D9">
            <w:pPr>
              <w:jc w:val="center"/>
              <w:rPr>
                <w:rFonts w:ascii="Times New Roman" w:hAnsi="Times New Roman" w:cs="Times New Roman"/>
                <w:sz w:val="28"/>
                <w:szCs w:val="28"/>
              </w:rPr>
            </w:pPr>
          </w:p>
        </w:tc>
        <w:tc>
          <w:tcPr>
            <w:tcW w:w="2398" w:type="dxa"/>
            <w:shd w:val="clear" w:color="auto" w:fill="auto"/>
          </w:tcPr>
          <w:p w:rsidR="00D02932" w:rsidRPr="00364CD9" w:rsidRDefault="00D02932" w:rsidP="009114D9">
            <w:pPr>
              <w:jc w:val="center"/>
              <w:rPr>
                <w:rFonts w:ascii="Times New Roman" w:hAnsi="Times New Roman" w:cs="Times New Roman"/>
                <w:sz w:val="28"/>
                <w:szCs w:val="28"/>
              </w:rPr>
            </w:pPr>
          </w:p>
        </w:tc>
      </w:tr>
      <w:tr w:rsidR="00D02932" w:rsidRPr="00364CD9" w:rsidTr="00955FD4">
        <w:trPr>
          <w:trHeight w:val="903"/>
        </w:trPr>
        <w:tc>
          <w:tcPr>
            <w:tcW w:w="856"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4</w:t>
            </w: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431" w:type="dxa"/>
            <w:shd w:val="clear" w:color="auto" w:fill="auto"/>
          </w:tcPr>
          <w:p w:rsidR="00D02932" w:rsidRPr="00364CD9" w:rsidRDefault="00D02932" w:rsidP="009114D9">
            <w:pPr>
              <w:jc w:val="center"/>
              <w:rPr>
                <w:rFonts w:ascii="Times New Roman" w:hAnsi="Times New Roman" w:cs="Times New Roman"/>
                <w:sz w:val="28"/>
                <w:szCs w:val="28"/>
              </w:rPr>
            </w:pPr>
          </w:p>
        </w:tc>
        <w:tc>
          <w:tcPr>
            <w:tcW w:w="2398" w:type="dxa"/>
            <w:shd w:val="clear" w:color="auto" w:fill="auto"/>
          </w:tcPr>
          <w:p w:rsidR="00D02932" w:rsidRPr="00364CD9" w:rsidRDefault="00D02932" w:rsidP="009114D9">
            <w:pPr>
              <w:jc w:val="center"/>
              <w:rPr>
                <w:rFonts w:ascii="Times New Roman" w:hAnsi="Times New Roman" w:cs="Times New Roman"/>
                <w:sz w:val="28"/>
                <w:szCs w:val="28"/>
              </w:rPr>
            </w:pPr>
          </w:p>
        </w:tc>
      </w:tr>
      <w:tr w:rsidR="00D02932" w:rsidRPr="00364CD9" w:rsidTr="00955FD4">
        <w:tc>
          <w:tcPr>
            <w:tcW w:w="856"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5</w:t>
            </w: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431" w:type="dxa"/>
            <w:shd w:val="clear" w:color="auto" w:fill="auto"/>
          </w:tcPr>
          <w:p w:rsidR="00D02932" w:rsidRPr="00364CD9" w:rsidRDefault="00D02932" w:rsidP="009114D9">
            <w:pPr>
              <w:jc w:val="center"/>
              <w:rPr>
                <w:rFonts w:ascii="Times New Roman" w:hAnsi="Times New Roman" w:cs="Times New Roman"/>
                <w:sz w:val="28"/>
                <w:szCs w:val="28"/>
              </w:rPr>
            </w:pPr>
          </w:p>
        </w:tc>
        <w:tc>
          <w:tcPr>
            <w:tcW w:w="2398" w:type="dxa"/>
            <w:shd w:val="clear" w:color="auto" w:fill="auto"/>
          </w:tcPr>
          <w:p w:rsidR="00D02932" w:rsidRPr="00364CD9" w:rsidRDefault="00D02932" w:rsidP="009114D9">
            <w:pPr>
              <w:jc w:val="center"/>
              <w:rPr>
                <w:rFonts w:ascii="Times New Roman" w:hAnsi="Times New Roman" w:cs="Times New Roman"/>
                <w:sz w:val="28"/>
                <w:szCs w:val="28"/>
              </w:rPr>
            </w:pPr>
          </w:p>
        </w:tc>
      </w:tr>
      <w:tr w:rsidR="00D02932" w:rsidRPr="00364CD9" w:rsidTr="00955FD4">
        <w:tc>
          <w:tcPr>
            <w:tcW w:w="856" w:type="dxa"/>
            <w:shd w:val="clear" w:color="auto" w:fill="auto"/>
          </w:tcPr>
          <w:p w:rsidR="00D02932" w:rsidRPr="00364CD9" w:rsidRDefault="00D02932" w:rsidP="009114D9">
            <w:pPr>
              <w:jc w:val="center"/>
              <w:rPr>
                <w:rFonts w:ascii="Times New Roman" w:hAnsi="Times New Roman" w:cs="Times New Roman"/>
                <w:b/>
                <w:sz w:val="28"/>
                <w:szCs w:val="28"/>
              </w:rPr>
            </w:pPr>
          </w:p>
          <w:p w:rsidR="00D02932" w:rsidRPr="00364CD9" w:rsidRDefault="00D02932" w:rsidP="009114D9">
            <w:pPr>
              <w:jc w:val="center"/>
              <w:rPr>
                <w:rFonts w:ascii="Times New Roman" w:hAnsi="Times New Roman" w:cs="Times New Roman"/>
                <w:b/>
                <w:sz w:val="28"/>
                <w:szCs w:val="28"/>
              </w:rPr>
            </w:pPr>
            <w:r w:rsidRPr="00364CD9">
              <w:rPr>
                <w:rFonts w:ascii="Times New Roman" w:hAnsi="Times New Roman" w:cs="Times New Roman"/>
                <w:b/>
                <w:sz w:val="28"/>
                <w:szCs w:val="28"/>
              </w:rPr>
              <w:t>Tổng điểm</w:t>
            </w: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244" w:type="dxa"/>
            <w:shd w:val="clear" w:color="auto" w:fill="auto"/>
          </w:tcPr>
          <w:p w:rsidR="00D02932" w:rsidRPr="00364CD9" w:rsidRDefault="00D02932" w:rsidP="009114D9">
            <w:pPr>
              <w:jc w:val="center"/>
              <w:rPr>
                <w:rFonts w:ascii="Times New Roman" w:hAnsi="Times New Roman" w:cs="Times New Roman"/>
                <w:sz w:val="28"/>
                <w:szCs w:val="28"/>
              </w:rPr>
            </w:pPr>
          </w:p>
        </w:tc>
        <w:tc>
          <w:tcPr>
            <w:tcW w:w="2431" w:type="dxa"/>
            <w:shd w:val="clear" w:color="auto" w:fill="auto"/>
          </w:tcPr>
          <w:p w:rsidR="00D02932" w:rsidRPr="00364CD9" w:rsidRDefault="00D02932" w:rsidP="009114D9">
            <w:pPr>
              <w:jc w:val="center"/>
              <w:rPr>
                <w:rFonts w:ascii="Times New Roman" w:hAnsi="Times New Roman" w:cs="Times New Roman"/>
                <w:sz w:val="28"/>
                <w:szCs w:val="28"/>
              </w:rPr>
            </w:pPr>
          </w:p>
        </w:tc>
        <w:tc>
          <w:tcPr>
            <w:tcW w:w="2398" w:type="dxa"/>
            <w:shd w:val="clear" w:color="auto" w:fill="auto"/>
          </w:tcPr>
          <w:p w:rsidR="00D02932" w:rsidRPr="00364CD9" w:rsidRDefault="00D02932" w:rsidP="009114D9">
            <w:pPr>
              <w:jc w:val="center"/>
              <w:rPr>
                <w:rFonts w:ascii="Times New Roman" w:hAnsi="Times New Roman" w:cs="Times New Roman"/>
                <w:sz w:val="28"/>
                <w:szCs w:val="28"/>
              </w:rPr>
            </w:pPr>
          </w:p>
        </w:tc>
      </w:tr>
    </w:tbl>
    <w:p w:rsidR="00D02932" w:rsidRPr="00364CD9" w:rsidRDefault="00D02932" w:rsidP="00D02932">
      <w:pPr>
        <w:ind w:left="360"/>
        <w:jc w:val="center"/>
        <w:rPr>
          <w:rFonts w:ascii="Times New Roman" w:hAnsi="Times New Roman" w:cs="Times New Roman"/>
          <w:sz w:val="28"/>
          <w:szCs w:val="28"/>
        </w:rPr>
      </w:pPr>
    </w:p>
    <w:p w:rsidR="00D02932" w:rsidRPr="00364CD9" w:rsidRDefault="00D02932" w:rsidP="00D02932">
      <w:pPr>
        <w:ind w:left="360"/>
        <w:jc w:val="center"/>
        <w:rPr>
          <w:rFonts w:ascii="Times New Roman" w:hAnsi="Times New Roman" w:cs="Times New Roman"/>
          <w:sz w:val="28"/>
          <w:szCs w:val="28"/>
        </w:rPr>
      </w:pPr>
      <w:r w:rsidRPr="00364CD9">
        <w:rPr>
          <w:rFonts w:ascii="Times New Roman" w:hAnsi="Times New Roman" w:cs="Times New Roman"/>
          <w:b/>
          <w:sz w:val="28"/>
          <w:szCs w:val="28"/>
        </w:rPr>
        <w:t xml:space="preserve">                         Người chấm</w:t>
      </w:r>
      <w:r w:rsidRPr="00364CD9">
        <w:rPr>
          <w:rFonts w:ascii="Times New Roman" w:hAnsi="Times New Roman" w:cs="Times New Roman"/>
          <w:sz w:val="28"/>
          <w:szCs w:val="28"/>
        </w:rPr>
        <w:t xml:space="preserve"> : ………………………………………………</w:t>
      </w:r>
    </w:p>
    <w:p w:rsidR="00D02932" w:rsidRPr="00364CD9" w:rsidRDefault="00D02932" w:rsidP="00D02932">
      <w:pPr>
        <w:ind w:left="360"/>
        <w:jc w:val="center"/>
        <w:rPr>
          <w:rFonts w:ascii="Times New Roman" w:hAnsi="Times New Roman" w:cs="Times New Roman"/>
          <w:sz w:val="28"/>
          <w:szCs w:val="28"/>
        </w:rPr>
      </w:pPr>
    </w:p>
    <w:p w:rsidR="00D02932" w:rsidRPr="00364CD9" w:rsidRDefault="00D02932" w:rsidP="00D02932">
      <w:pPr>
        <w:ind w:left="360"/>
        <w:jc w:val="center"/>
        <w:rPr>
          <w:rFonts w:ascii="Times New Roman" w:hAnsi="Times New Roman" w:cs="Times New Roman"/>
          <w:sz w:val="28"/>
          <w:szCs w:val="28"/>
        </w:rPr>
      </w:pPr>
    </w:p>
    <w:p w:rsidR="00D02932" w:rsidRPr="00364CD9" w:rsidRDefault="00D02932" w:rsidP="00D02932">
      <w:pPr>
        <w:ind w:left="360"/>
        <w:jc w:val="center"/>
        <w:rPr>
          <w:rFonts w:ascii="Times New Roman" w:hAnsi="Times New Roman" w:cs="Times New Roman"/>
          <w:sz w:val="28"/>
          <w:szCs w:val="28"/>
        </w:rPr>
      </w:pPr>
    </w:p>
    <w:p w:rsidR="00D02932" w:rsidRPr="00364CD9" w:rsidRDefault="00D02932" w:rsidP="006F6560">
      <w:pPr>
        <w:pStyle w:val="Vnbnnidung0"/>
        <w:tabs>
          <w:tab w:val="left" w:pos="1214"/>
        </w:tabs>
        <w:spacing w:line="240" w:lineRule="auto"/>
        <w:ind w:firstLine="0"/>
        <w:rPr>
          <w:sz w:val="28"/>
          <w:szCs w:val="28"/>
          <w:lang w:val="en-US"/>
        </w:rPr>
      </w:pPr>
    </w:p>
    <w:p w:rsidR="00D02932" w:rsidRPr="00364CD9" w:rsidRDefault="00D02932" w:rsidP="006F6560">
      <w:pPr>
        <w:pStyle w:val="Vnbnnidung0"/>
        <w:tabs>
          <w:tab w:val="left" w:pos="1214"/>
        </w:tabs>
        <w:spacing w:line="240" w:lineRule="auto"/>
        <w:ind w:firstLine="0"/>
        <w:rPr>
          <w:sz w:val="28"/>
          <w:szCs w:val="28"/>
          <w:lang w:val="en-US"/>
        </w:rPr>
      </w:pPr>
    </w:p>
    <w:p w:rsidR="00D02932" w:rsidRPr="00364CD9" w:rsidRDefault="00D02932" w:rsidP="006F6560">
      <w:pPr>
        <w:pStyle w:val="Vnbnnidung0"/>
        <w:tabs>
          <w:tab w:val="left" w:pos="1214"/>
        </w:tabs>
        <w:spacing w:line="240" w:lineRule="auto"/>
        <w:ind w:firstLine="0"/>
        <w:rPr>
          <w:sz w:val="28"/>
          <w:szCs w:val="28"/>
          <w:lang w:val="en-US"/>
        </w:rPr>
      </w:pPr>
    </w:p>
    <w:sectPr w:rsidR="00D02932" w:rsidRPr="00364CD9" w:rsidSect="008100FD">
      <w:footerReference w:type="even" r:id="rId8"/>
      <w:footerReference w:type="default" r:id="rId9"/>
      <w:pgSz w:w="12240" w:h="15840"/>
      <w:pgMar w:top="682" w:right="708" w:bottom="432" w:left="1418"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63" w:rsidRDefault="00BD4C63">
      <w:r>
        <w:separator/>
      </w:r>
    </w:p>
  </w:endnote>
  <w:endnote w:type="continuationSeparator" w:id="0">
    <w:p w:rsidR="00BD4C63" w:rsidRDefault="00BD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9" w:rsidRDefault="00FE0D01">
    <w:pPr>
      <w:spacing w:line="1" w:lineRule="exact"/>
    </w:pPr>
    <w:r>
      <w:rPr>
        <w:noProof/>
        <w:lang w:val="en-US" w:eastAsia="en-US" w:bidi="ar-SA"/>
      </w:rPr>
      <mc:AlternateContent>
        <mc:Choice Requires="wps">
          <w:drawing>
            <wp:anchor distT="0" distB="0" distL="0" distR="0" simplePos="0" relativeHeight="62914693" behindDoc="1" locked="0" layoutInCell="1" allowOverlap="1" wp14:anchorId="5EC7750C" wp14:editId="24E234FD">
              <wp:simplePos x="0" y="0"/>
              <wp:positionH relativeFrom="page">
                <wp:posOffset>3961130</wp:posOffset>
              </wp:positionH>
              <wp:positionV relativeFrom="page">
                <wp:posOffset>9846945</wp:posOffset>
              </wp:positionV>
              <wp:extent cx="2127250" cy="179705"/>
              <wp:effectExtent l="0" t="0" r="0" b="0"/>
              <wp:wrapNone/>
              <wp:docPr id="9" name="Shape 9"/>
              <wp:cNvGraphicFramePr/>
              <a:graphic xmlns:a="http://schemas.openxmlformats.org/drawingml/2006/main">
                <a:graphicData uri="http://schemas.microsoft.com/office/word/2010/wordprocessingShape">
                  <wps:wsp>
                    <wps:cNvSpPr txBox="1"/>
                    <wps:spPr>
                      <a:xfrm>
                        <a:off x="0" y="0"/>
                        <a:ext cx="2127250" cy="179705"/>
                      </a:xfrm>
                      <a:prstGeom prst="rect">
                        <a:avLst/>
                      </a:prstGeom>
                      <a:noFill/>
                    </wps:spPr>
                    <wps:txbx>
                      <w:txbxContent>
                        <w:p w:rsidR="00DE4F19" w:rsidRDefault="00FE0D01">
                          <w:pPr>
                            <w:pStyle w:val="utranghocchntrang20"/>
                            <w:tabs>
                              <w:tab w:val="right" w:pos="706"/>
                              <w:tab w:val="right" w:pos="2885"/>
                              <w:tab w:val="right" w:pos="3350"/>
                            </w:tabs>
                            <w:rPr>
                              <w:sz w:val="24"/>
                              <w:szCs w:val="24"/>
                            </w:rPr>
                          </w:pPr>
                          <w:r>
                            <w:fldChar w:fldCharType="begin"/>
                          </w:r>
                          <w:r>
                            <w:instrText xml:space="preserve"> PAGE \* MERGEFORMAT </w:instrText>
                          </w:r>
                          <w:r>
                            <w:fldChar w:fldCharType="separate"/>
                          </w:r>
                          <w:r w:rsidR="00637311" w:rsidRPr="00637311">
                            <w:rPr>
                              <w:noProof/>
                              <w:sz w:val="24"/>
                              <w:szCs w:val="24"/>
                            </w:rPr>
                            <w:t>6</w:t>
                          </w:r>
                          <w:r>
                            <w:rPr>
                              <w:sz w:val="24"/>
                              <w:szCs w:val="24"/>
                            </w:rPr>
                            <w:fldChar w:fldCharType="end"/>
                          </w:r>
                          <w:r>
                            <w:rPr>
                              <w:sz w:val="24"/>
                              <w:szCs w:val="24"/>
                            </w:rPr>
                            <w:tab/>
                            <w:t>' '</w:t>
                          </w:r>
                          <w:r>
                            <w:rPr>
                              <w:sz w:val="24"/>
                              <w:szCs w:val="24"/>
                            </w:rPr>
                            <w:tab/>
                          </w:r>
                          <w:r>
                            <w:rPr>
                              <w:sz w:val="24"/>
                              <w:szCs w:val="24"/>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11.9pt;margin-top:775.35pt;width:167.5pt;height:14.15pt;z-index:-44040178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" filled="f" stroked="f">
              <v:textbox style="mso-fit-shape-to-text:t" inset="0,0,0,0">
                <w:txbxContent>
                  <w:p w:rsidR="00DE4F19" w:rsidRDefault="00FE0D01">
                    <w:pPr>
                      <w:pStyle w:val="utranghocchntrang20"/>
                      <w:tabs>
                        <w:tab w:val="right" w:pos="706"/>
                        <w:tab w:val="right" w:pos="2885"/>
                        <w:tab w:val="right" w:pos="3350"/>
                      </w:tabs>
                      <w:rPr>
                        <w:sz w:val="24"/>
                        <w:szCs w:val="24"/>
                      </w:rPr>
                    </w:pPr>
                    <w:r>
                      <w:fldChar w:fldCharType="begin"/>
                    </w:r>
                    <w:r>
                      <w:instrText xml:space="preserve"> PAGE \* MERGEFORMAT </w:instrText>
                    </w:r>
                    <w:r>
                      <w:fldChar w:fldCharType="separate"/>
                    </w:r>
                    <w:r w:rsidR="00637311" w:rsidRPr="00637311">
                      <w:rPr>
                        <w:noProof/>
                        <w:sz w:val="24"/>
                        <w:szCs w:val="24"/>
                      </w:rPr>
                      <w:t>6</w:t>
                    </w:r>
                    <w:r>
                      <w:rPr>
                        <w:sz w:val="24"/>
                        <w:szCs w:val="24"/>
                      </w:rPr>
                      <w:fldChar w:fldCharType="end"/>
                    </w:r>
                    <w:r>
                      <w:rPr>
                        <w:sz w:val="24"/>
                        <w:szCs w:val="24"/>
                      </w:rPr>
                      <w:tab/>
                      <w:t>' '</w:t>
                    </w:r>
                    <w:r>
                      <w:rPr>
                        <w:sz w:val="24"/>
                        <w:szCs w:val="24"/>
                      </w:rPr>
                      <w:tab/>
                    </w:r>
                    <w:r>
                      <w:rPr>
                        <w:sz w:val="24"/>
                        <w:szCs w:val="24"/>
                      </w:rPr>
                      <w:tab/>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19" w:rsidRDefault="00FE0D01">
    <w:pPr>
      <w:spacing w:line="1" w:lineRule="exact"/>
    </w:pPr>
    <w:r>
      <w:rPr>
        <w:noProof/>
        <w:lang w:val="en-US" w:eastAsia="en-US" w:bidi="ar-SA"/>
      </w:rPr>
      <mc:AlternateContent>
        <mc:Choice Requires="wps">
          <w:drawing>
            <wp:anchor distT="0" distB="0" distL="0" distR="0" simplePos="0" relativeHeight="62914691" behindDoc="1" locked="0" layoutInCell="1" allowOverlap="1" wp14:anchorId="15178968" wp14:editId="42FF16CD">
              <wp:simplePos x="0" y="0"/>
              <wp:positionH relativeFrom="page">
                <wp:posOffset>4073525</wp:posOffset>
              </wp:positionH>
              <wp:positionV relativeFrom="page">
                <wp:posOffset>9856470</wp:posOffset>
              </wp:positionV>
              <wp:extent cx="3365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33655" cy="100330"/>
                      </a:xfrm>
                      <a:prstGeom prst="rect">
                        <a:avLst/>
                      </a:prstGeom>
                      <a:noFill/>
                    </wps:spPr>
                    <wps:txbx>
                      <w:txbxContent>
                        <w:p w:rsidR="00DE4F19" w:rsidRDefault="00FE0D01">
                          <w:pPr>
                            <w:pStyle w:val="utranghocchntrang20"/>
                            <w:rPr>
                              <w:sz w:val="24"/>
                              <w:szCs w:val="24"/>
                            </w:rPr>
                          </w:pPr>
                          <w:r>
                            <w:fldChar w:fldCharType="begin"/>
                          </w:r>
                          <w:r>
                            <w:instrText xml:space="preserve"> PAGE \* MERGEFORMAT </w:instrText>
                          </w:r>
                          <w:r>
                            <w:fldChar w:fldCharType="separate"/>
                          </w:r>
                          <w:r w:rsidR="00955FD4" w:rsidRPr="00955FD4">
                            <w:rPr>
                              <w:noProof/>
                              <w:sz w:val="24"/>
                              <w:szCs w:val="24"/>
                            </w:rPr>
                            <w:t>7</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320.75pt;margin-top:776.1pt;width:2.65pt;height:7.9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" filled="f" stroked="f">
              <v:textbox style="mso-fit-shape-to-text:t" inset="0,0,0,0">
                <w:txbxContent>
                  <w:p w:rsidR="00DE4F19" w:rsidRDefault="00FE0D01">
                    <w:pPr>
                      <w:pStyle w:val="utranghocchntrang20"/>
                      <w:rPr>
                        <w:sz w:val="24"/>
                        <w:szCs w:val="24"/>
                      </w:rPr>
                    </w:pPr>
                    <w:r>
                      <w:fldChar w:fldCharType="begin"/>
                    </w:r>
                    <w:r>
                      <w:instrText xml:space="preserve"> PAGE \* MERGEFORMAT </w:instrText>
                    </w:r>
                    <w:r>
                      <w:fldChar w:fldCharType="separate"/>
                    </w:r>
                    <w:r w:rsidR="00955FD4" w:rsidRPr="00955FD4">
                      <w:rPr>
                        <w:noProof/>
                        <w:sz w:val="24"/>
                        <w:szCs w:val="24"/>
                      </w:rPr>
                      <w:t>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63" w:rsidRDefault="00BD4C63"/>
  </w:footnote>
  <w:footnote w:type="continuationSeparator" w:id="0">
    <w:p w:rsidR="00BD4C63" w:rsidRDefault="00BD4C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93C"/>
    <w:multiLevelType w:val="hybridMultilevel"/>
    <w:tmpl w:val="F1644070"/>
    <w:lvl w:ilvl="0" w:tplc="1E0E5512">
      <w:start w:val="1"/>
      <w:numFmt w:val="upperRoman"/>
      <w:lvlText w:val="%1."/>
      <w:lvlJc w:val="left"/>
      <w:pPr>
        <w:ind w:left="1570" w:hanging="720"/>
      </w:pPr>
      <w:rPr>
        <w:rFonts w:hint="default"/>
        <w:b/>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nsid w:val="0C3157F0"/>
    <w:multiLevelType w:val="multilevel"/>
    <w:tmpl w:val="DA3A9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B7C04"/>
    <w:multiLevelType w:val="multilevel"/>
    <w:tmpl w:val="FA985D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971CF"/>
    <w:multiLevelType w:val="hybridMultilevel"/>
    <w:tmpl w:val="E0AA5BBC"/>
    <w:lvl w:ilvl="0" w:tplc="6D3C0088">
      <w:start w:val="6"/>
      <w:numFmt w:val="upp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nsid w:val="36730D92"/>
    <w:multiLevelType w:val="multilevel"/>
    <w:tmpl w:val="B25C0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BA4AD7"/>
    <w:multiLevelType w:val="multilevel"/>
    <w:tmpl w:val="B532CF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B05D4B"/>
    <w:multiLevelType w:val="multilevel"/>
    <w:tmpl w:val="86280C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E75AC6"/>
    <w:multiLevelType w:val="hybridMultilevel"/>
    <w:tmpl w:val="46E2CFD2"/>
    <w:lvl w:ilvl="0" w:tplc="EE5266C0">
      <w:start w:val="1"/>
      <w:numFmt w:val="upperRoman"/>
      <w:lvlText w:val="%1."/>
      <w:lvlJc w:val="left"/>
      <w:pPr>
        <w:ind w:left="1120" w:hanging="72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nsid w:val="6A754F0C"/>
    <w:multiLevelType w:val="multilevel"/>
    <w:tmpl w:val="86280C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747479"/>
    <w:multiLevelType w:val="multilevel"/>
    <w:tmpl w:val="525C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5"/>
  </w:num>
  <w:num w:numId="4">
    <w:abstractNumId w:val="2"/>
  </w:num>
  <w:num w:numId="5">
    <w:abstractNumId w:val="1"/>
  </w:num>
  <w:num w:numId="6">
    <w:abstractNumId w:val="9"/>
  </w:num>
  <w:num w:numId="7">
    <w:abstractNumId w:val="8"/>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19"/>
    <w:rsid w:val="000130D3"/>
    <w:rsid w:val="0002280A"/>
    <w:rsid w:val="00023459"/>
    <w:rsid w:val="000369E0"/>
    <w:rsid w:val="0009405E"/>
    <w:rsid w:val="000F5530"/>
    <w:rsid w:val="000F55AD"/>
    <w:rsid w:val="00111B04"/>
    <w:rsid w:val="00115A4C"/>
    <w:rsid w:val="00172DCF"/>
    <w:rsid w:val="00196424"/>
    <w:rsid w:val="001D2BEF"/>
    <w:rsid w:val="001D7E74"/>
    <w:rsid w:val="0020185F"/>
    <w:rsid w:val="002128E0"/>
    <w:rsid w:val="00220F97"/>
    <w:rsid w:val="0025209A"/>
    <w:rsid w:val="00253D3A"/>
    <w:rsid w:val="002C5B07"/>
    <w:rsid w:val="002F3708"/>
    <w:rsid w:val="002F55BA"/>
    <w:rsid w:val="00356915"/>
    <w:rsid w:val="00364CD9"/>
    <w:rsid w:val="003D4C88"/>
    <w:rsid w:val="003E03C5"/>
    <w:rsid w:val="003E78EC"/>
    <w:rsid w:val="00413767"/>
    <w:rsid w:val="00444C28"/>
    <w:rsid w:val="004622DF"/>
    <w:rsid w:val="00464529"/>
    <w:rsid w:val="004747C7"/>
    <w:rsid w:val="004E3FC3"/>
    <w:rsid w:val="004F3E4C"/>
    <w:rsid w:val="00514DEC"/>
    <w:rsid w:val="005175BA"/>
    <w:rsid w:val="00533DAE"/>
    <w:rsid w:val="00557696"/>
    <w:rsid w:val="0059476C"/>
    <w:rsid w:val="00637311"/>
    <w:rsid w:val="006547BA"/>
    <w:rsid w:val="006728C0"/>
    <w:rsid w:val="006809CC"/>
    <w:rsid w:val="006A0997"/>
    <w:rsid w:val="006A6B7E"/>
    <w:rsid w:val="006C5B47"/>
    <w:rsid w:val="006F6560"/>
    <w:rsid w:val="006F6FD9"/>
    <w:rsid w:val="0074170A"/>
    <w:rsid w:val="00756E9E"/>
    <w:rsid w:val="00793414"/>
    <w:rsid w:val="007A65CD"/>
    <w:rsid w:val="007D1B1D"/>
    <w:rsid w:val="007E0C23"/>
    <w:rsid w:val="007E5A64"/>
    <w:rsid w:val="00803042"/>
    <w:rsid w:val="008100FD"/>
    <w:rsid w:val="00844830"/>
    <w:rsid w:val="00894A94"/>
    <w:rsid w:val="008D6802"/>
    <w:rsid w:val="008F1038"/>
    <w:rsid w:val="008F6BDC"/>
    <w:rsid w:val="00916CA6"/>
    <w:rsid w:val="00951312"/>
    <w:rsid w:val="00955FD4"/>
    <w:rsid w:val="009E4728"/>
    <w:rsid w:val="009E510B"/>
    <w:rsid w:val="00A40BD6"/>
    <w:rsid w:val="00A440C7"/>
    <w:rsid w:val="00A81A82"/>
    <w:rsid w:val="00AC203F"/>
    <w:rsid w:val="00AD0D83"/>
    <w:rsid w:val="00AD6BF0"/>
    <w:rsid w:val="00B90B57"/>
    <w:rsid w:val="00BB15E1"/>
    <w:rsid w:val="00BD4C63"/>
    <w:rsid w:val="00C401E3"/>
    <w:rsid w:val="00C55DC7"/>
    <w:rsid w:val="00C87AFC"/>
    <w:rsid w:val="00C97FF1"/>
    <w:rsid w:val="00CA5FB2"/>
    <w:rsid w:val="00CE2BB3"/>
    <w:rsid w:val="00D02932"/>
    <w:rsid w:val="00D2564E"/>
    <w:rsid w:val="00D6726F"/>
    <w:rsid w:val="00DE2BA2"/>
    <w:rsid w:val="00DE4F19"/>
    <w:rsid w:val="00E02EB2"/>
    <w:rsid w:val="00E13101"/>
    <w:rsid w:val="00E170A2"/>
    <w:rsid w:val="00E57C70"/>
    <w:rsid w:val="00E65237"/>
    <w:rsid w:val="00EA1BFE"/>
    <w:rsid w:val="00EB2A7C"/>
    <w:rsid w:val="00EB73A8"/>
    <w:rsid w:val="00F3747B"/>
    <w:rsid w:val="00F70150"/>
    <w:rsid w:val="00F84887"/>
    <w:rsid w:val="00F90C15"/>
    <w:rsid w:val="00FB1D86"/>
    <w:rsid w:val="00FC35FB"/>
    <w:rsid w:val="00FC4BD3"/>
    <w:rsid w:val="00FC5948"/>
    <w:rsid w:val="00FD76FD"/>
    <w:rsid w:val="00FE0D01"/>
    <w:rsid w:val="00FE7D62"/>
    <w:rsid w:val="00FF4A12"/>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40" w:line="25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40"/>
      <w:jc w:val="center"/>
    </w:pPr>
    <w:rPr>
      <w:rFonts w:ascii="Times New Roman" w:eastAsia="Times New Roman" w:hAnsi="Times New Roman" w:cs="Times New Roman"/>
      <w:b/>
      <w:bCs/>
      <w:sz w:val="30"/>
      <w:szCs w:val="30"/>
    </w:rPr>
  </w:style>
  <w:style w:type="paragraph" w:customStyle="1" w:styleId="Tiu10">
    <w:name w:val="Tiêu đề #1"/>
    <w:basedOn w:val="Normal"/>
    <w:link w:val="Tiu1"/>
    <w:pPr>
      <w:spacing w:after="40" w:line="259" w:lineRule="auto"/>
      <w:ind w:left="160" w:firstLine="880"/>
      <w:outlineLvl w:val="0"/>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6F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560"/>
    <w:rPr>
      <w:rFonts w:ascii="Segoe UI" w:hAnsi="Segoe UI" w:cs="Segoe UI"/>
      <w:color w:val="000000"/>
      <w:sz w:val="18"/>
      <w:szCs w:val="18"/>
    </w:rPr>
  </w:style>
  <w:style w:type="character" w:styleId="Emphasis">
    <w:name w:val="Emphasis"/>
    <w:qFormat/>
    <w:rsid w:val="00D02932"/>
    <w:rPr>
      <w:i/>
      <w:iCs/>
    </w:rPr>
  </w:style>
  <w:style w:type="paragraph" w:styleId="NoSpacing">
    <w:name w:val="No Spacing"/>
    <w:uiPriority w:val="1"/>
    <w:qFormat/>
    <w:rsid w:val="00D02932"/>
    <w:pPr>
      <w:widowControl/>
    </w:pPr>
    <w:rPr>
      <w:rFonts w:ascii="Times New Roman" w:eastAsia="Times New Roman" w:hAnsi="Times New Roman" w:cs="Times New Roman"/>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sz w:val="30"/>
      <w:szCs w:val="3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40" w:line="259" w:lineRule="auto"/>
      <w:ind w:firstLine="400"/>
    </w:pPr>
    <w:rPr>
      <w:rFonts w:ascii="Times New Roman" w:eastAsia="Times New Roman" w:hAnsi="Times New Roman" w:cs="Times New Roman"/>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spacing w:after="40"/>
      <w:jc w:val="center"/>
    </w:pPr>
    <w:rPr>
      <w:rFonts w:ascii="Times New Roman" w:eastAsia="Times New Roman" w:hAnsi="Times New Roman" w:cs="Times New Roman"/>
      <w:b/>
      <w:bCs/>
      <w:sz w:val="30"/>
      <w:szCs w:val="30"/>
    </w:rPr>
  </w:style>
  <w:style w:type="paragraph" w:customStyle="1" w:styleId="Tiu10">
    <w:name w:val="Tiêu đề #1"/>
    <w:basedOn w:val="Normal"/>
    <w:link w:val="Tiu1"/>
    <w:pPr>
      <w:spacing w:after="40" w:line="259" w:lineRule="auto"/>
      <w:ind w:left="160" w:firstLine="880"/>
      <w:outlineLvl w:val="0"/>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6F6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560"/>
    <w:rPr>
      <w:rFonts w:ascii="Segoe UI" w:hAnsi="Segoe UI" w:cs="Segoe UI"/>
      <w:color w:val="000000"/>
      <w:sz w:val="18"/>
      <w:szCs w:val="18"/>
    </w:rPr>
  </w:style>
  <w:style w:type="character" w:styleId="Emphasis">
    <w:name w:val="Emphasis"/>
    <w:qFormat/>
    <w:rsid w:val="00D02932"/>
    <w:rPr>
      <w:i/>
      <w:iCs/>
    </w:rPr>
  </w:style>
  <w:style w:type="paragraph" w:styleId="NoSpacing">
    <w:name w:val="No Spacing"/>
    <w:uiPriority w:val="1"/>
    <w:qFormat/>
    <w:rsid w:val="00D02932"/>
    <w:pPr>
      <w:widowControl/>
    </w:pPr>
    <w:rPr>
      <w:rFonts w:ascii="Times New Roman" w:eastAsia="Times New Roman" w:hAnsi="Times New Roman" w:cs="Times New Roman"/>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7</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94</cp:revision>
  <cp:lastPrinted>2022-12-21T08:18:00Z</cp:lastPrinted>
  <dcterms:created xsi:type="dcterms:W3CDTF">2022-12-21T07:18:00Z</dcterms:created>
  <dcterms:modified xsi:type="dcterms:W3CDTF">2024-10-15T12:54:00Z</dcterms:modified>
</cp:coreProperties>
</file>